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77777777" w:rsidR="008C662B" w:rsidRDefault="008C662B"/>
    <w:p w14:paraId="14E2233A" w14:textId="08ECF87D" w:rsidR="00397B52" w:rsidRDefault="0008685C">
      <w:pPr>
        <w:jc w:val="both"/>
      </w:pPr>
      <w:r>
        <w:t>Present:</w:t>
      </w:r>
      <w:r w:rsidR="00FD6A16">
        <w:t xml:space="preserve"> </w:t>
      </w:r>
      <w:r w:rsidR="00BD49EA">
        <w:t>Mayor Andrew Matviak, Trustee</w:t>
      </w:r>
      <w:r w:rsidR="00FD6A16">
        <w:t xml:space="preserve"> Vic Tartaglia</w:t>
      </w:r>
      <w:r w:rsidR="00DA0E35">
        <w:t xml:space="preserve">, Trustee Steve Crawford </w:t>
      </w:r>
      <w:r w:rsidR="00FD6A16">
        <w:t>and</w:t>
      </w:r>
      <w:r w:rsidR="003A564C">
        <w:t xml:space="preserve"> </w:t>
      </w:r>
      <w:r w:rsidR="003132CE">
        <w:t xml:space="preserve">Trustee Sheri </w:t>
      </w:r>
      <w:r w:rsidR="00B0323F">
        <w:t xml:space="preserve">Youngs </w:t>
      </w:r>
    </w:p>
    <w:p w14:paraId="43E27BBC" w14:textId="06C4B2B5" w:rsidR="00A435D0" w:rsidRDefault="00A435D0">
      <w:pPr>
        <w:jc w:val="both"/>
      </w:pPr>
      <w:r>
        <w:t>Absent: Trustee Tom Ford</w:t>
      </w:r>
    </w:p>
    <w:p w14:paraId="426E358C" w14:textId="77777777" w:rsidR="00930323" w:rsidRDefault="00C614F9">
      <w:pPr>
        <w:jc w:val="both"/>
      </w:pPr>
      <w:r>
        <w:t>Village</w:t>
      </w:r>
      <w:r w:rsidR="00B0323F">
        <w:t xml:space="preserve"> </w:t>
      </w:r>
      <w:r w:rsidR="00AF10A9">
        <w:t xml:space="preserve">Deputy </w:t>
      </w:r>
      <w:r w:rsidR="00740A23">
        <w:t xml:space="preserve">Clerk </w:t>
      </w:r>
      <w:r w:rsidR="00AF10A9">
        <w:t>Jaclyn Roth</w:t>
      </w:r>
    </w:p>
    <w:p w14:paraId="060579A1" w14:textId="4676F04A" w:rsidR="00DA0E35" w:rsidRDefault="00DA0E35">
      <w:pPr>
        <w:jc w:val="both"/>
      </w:pPr>
      <w:r>
        <w:t>Staff: John Redente &amp; Clarissa Walrath – Grants Department, Bob Root – Code Enforcement, Christi Turtur – Village Treasurer and Jan Gorshack – Chief of Police</w:t>
      </w:r>
    </w:p>
    <w:p w14:paraId="0B8411DC" w14:textId="522DABFF" w:rsidR="00E327B7" w:rsidRDefault="00C614F9">
      <w:pPr>
        <w:jc w:val="both"/>
      </w:pPr>
      <w:r>
        <w:t>Guests</w:t>
      </w:r>
      <w:r w:rsidR="00781739">
        <w:t xml:space="preserve">: </w:t>
      </w:r>
      <w:r w:rsidR="00DA0E35">
        <w:t>Denise &amp; Joe Singlar, Harold Wicks, Gene &amp; Therese Walsh, Dan Cristelli –Sidney Flowers and Gifts and Judith</w:t>
      </w:r>
      <w:r w:rsidR="00AE5B7F">
        <w:t xml:space="preserve"> Roldan</w:t>
      </w:r>
      <w:r w:rsidR="00DA0E35">
        <w:t xml:space="preserve"> – Main Street Paint &amp; Hardware</w:t>
      </w:r>
    </w:p>
    <w:p w14:paraId="64ADDBB1" w14:textId="77777777" w:rsidR="00916024" w:rsidRPr="00FC6BB9" w:rsidRDefault="00916024">
      <w:pPr>
        <w:rPr>
          <w:u w:val="single"/>
        </w:rPr>
      </w:pPr>
    </w:p>
    <w:p w14:paraId="7CD20D08" w14:textId="43ABE855" w:rsidR="00B0323F" w:rsidRDefault="00C32BEC">
      <w:r>
        <w:t xml:space="preserve">Mayor </w:t>
      </w:r>
      <w:r w:rsidR="00BD49EA">
        <w:t>Matviak</w:t>
      </w:r>
      <w:r w:rsidR="00916024">
        <w:t xml:space="preserve"> </w:t>
      </w:r>
      <w:r w:rsidR="00EC70B8">
        <w:t>opened the public hearing</w:t>
      </w:r>
      <w:r w:rsidR="00BC78F3">
        <w:t xml:space="preserve"> at 7:</w:t>
      </w:r>
      <w:r w:rsidR="00781739">
        <w:t>0</w:t>
      </w:r>
      <w:r w:rsidR="002364F9">
        <w:t>4</w:t>
      </w:r>
      <w:r w:rsidR="00781739">
        <w:t xml:space="preserve"> PM</w:t>
      </w:r>
      <w:r w:rsidR="00916024">
        <w:t>.</w:t>
      </w:r>
    </w:p>
    <w:p w14:paraId="7AF3FDAB" w14:textId="77777777" w:rsidR="00EC70B8" w:rsidRDefault="00EC70B8"/>
    <w:p w14:paraId="031DB517" w14:textId="73942C8A" w:rsidR="00EC70B8" w:rsidRDefault="00EC70B8">
      <w:r>
        <w:t>General Budget FYE - 5/31/2019</w:t>
      </w:r>
    </w:p>
    <w:p w14:paraId="3D2C2716" w14:textId="2A3D5C62" w:rsidR="00AE5B7F" w:rsidRDefault="00EC70B8" w:rsidP="00EC70B8">
      <w:r>
        <w:t xml:space="preserve">Village Treasurer, Christi Turtur, explained that the Tentative Budget as presented reflected a tax levy increase of nearly $ 22,269. Through the review process, the Finance Committee identified $ 133,817 in expenditure reductions and a decrease in revenue of $141,557. The final budget, as presented to the Board for consideration these evening, requests expenditures of $ 3,406,392, a decrease of $ 133,817. The taxes levied to balance the budget decreased by $9,145. The </w:t>
      </w:r>
      <w:r>
        <w:rPr>
          <w:b/>
        </w:rPr>
        <w:t>Tax Rate</w:t>
      </w:r>
      <w:r>
        <w:t xml:space="preserve"> calls for an increase of $ .17 or 1%, making the new rate $18.01/1000, as opposed to the current rate of $17.81/1000. Again, as in several of the past years, the Village Taxable Base was negatively influenced by the settlement of assessment court cases. Our assessment is down this year due to court ordered reductions in the taxable assessment for two large businesses, along with the increase in the number of buyouts in the flood zone area. We didn’t see anticipated revenue of $85,000 which was reported in the 2017-2018 </w:t>
      </w:r>
      <w:proofErr w:type="gramStart"/>
      <w:r>
        <w:t>budget</w:t>
      </w:r>
      <w:proofErr w:type="gramEnd"/>
      <w:r>
        <w:t xml:space="preserve">. This was due to not receiving an expected grant.  Health insurance increased approximately $40,000 which is split amongst all three budgets. We also have to cover the interest on the $3.0 million BAN. Expenses overall had to be reduced this year. Department heads have been made aware that spending will need to be limited this year. The amounts being transferred to reserves and capitals and various other lines including equipment also had to be reduced. The Village has been working with Fiscal Advisors since December 2017 to </w:t>
      </w:r>
      <w:r w:rsidR="00AE5B7F">
        <w:t xml:space="preserve">help develop a five year plan. </w:t>
      </w:r>
    </w:p>
    <w:p w14:paraId="7D577DDB" w14:textId="3F12D6C7" w:rsidR="00EC70B8" w:rsidRDefault="00EC70B8"/>
    <w:p w14:paraId="3D7F25E1" w14:textId="04BF9F8A" w:rsidR="00EC70B8" w:rsidRDefault="00EC70B8">
      <w:r>
        <w:t>Water Budget FYE – 5/31/19</w:t>
      </w:r>
    </w:p>
    <w:p w14:paraId="4662F988" w14:textId="154D4B3F" w:rsidR="00AE5B7F" w:rsidRDefault="00AE5B7F" w:rsidP="00AE5B7F">
      <w:r>
        <w:t xml:space="preserve">Treasurer Turtur says the Tentative Budget as presented reflected a water rate increase of nearly $31,710. The Water Fund Budget decreased from $ 563,750 to $ 551,650, a difference of $ 12,100. Due to the water shut-offs and the recent buyouts, the water rate will increase by 7%. The water rate inside the village will increase from $36.85 per quarter to $39.43 per quarter. This results in an annual increase of $10.32 ($2.58 per quarter). The outside water rate will increase from $47.90 per quarter to $51.43 per quarter. This results in an annual increase of $14.12 ($3.53 per quarter). The metering program is still in place and being rolled out over the next three years. This will help to tighten the rate brackets to generate revenues as well as develop conservation measures. Pursuit of the breeching of the Sidney Reservoir Dam (Peckham) continues under the Capital Project account and funding through a combination of grants and local monies is occurring in this Fund.  </w:t>
      </w:r>
    </w:p>
    <w:p w14:paraId="7F69466C" w14:textId="77777777" w:rsidR="00EC70B8" w:rsidRDefault="00EC70B8"/>
    <w:p w14:paraId="214AF627" w14:textId="58472932" w:rsidR="00B0323F" w:rsidRDefault="00AE5B7F">
      <w:r>
        <w:t>Sewer Budget FYE – 5/31/19</w:t>
      </w:r>
    </w:p>
    <w:p w14:paraId="49EF4CB1" w14:textId="462FF25A" w:rsidR="0021743F" w:rsidRDefault="00AE5B7F" w:rsidP="000E77D5">
      <w:proofErr w:type="gramStart"/>
      <w:r>
        <w:t>the</w:t>
      </w:r>
      <w:proofErr w:type="gramEnd"/>
      <w:r>
        <w:t xml:space="preserve"> Tentative Budget as presented reflected no increase in the sewer rate for the proposed budget year. The sewer fund </w:t>
      </w:r>
      <w:r w:rsidR="00F2062E">
        <w:t>budget expenses</w:t>
      </w:r>
      <w:r>
        <w:t xml:space="preserve"> were decreased from $704,100 to 686,340 which is a difference of $17,760. An appropriation of $35,000 for principal and $</w:t>
      </w:r>
      <w:r w:rsidR="00F2062E">
        <w:t xml:space="preserve">10,080 for interest were included in this year’s payment on the Drying Beds Bond which was completed in November 2015. Fiscal Advisors out of Syracuse has suggested the Capital Funds be used to replace and repair larger items and to transfer the restricted funds into Capital.  Mayor Matviak added that one of the sewer projects is taking in outside </w:t>
      </w:r>
      <w:r w:rsidR="00F2062E">
        <w:lastRenderedPageBreak/>
        <w:t xml:space="preserve">septic haulers and run it through our system which is producing anywhere from $30,000 to $50,000 per year in additional revenue. </w:t>
      </w:r>
    </w:p>
    <w:p w14:paraId="788CDABC" w14:textId="77777777" w:rsidR="00F2062E" w:rsidRDefault="00F2062E" w:rsidP="000E77D5"/>
    <w:p w14:paraId="4EB06518" w14:textId="3DCA85A0" w:rsidR="00F2062E" w:rsidRDefault="00F2062E" w:rsidP="000E77D5">
      <w:r>
        <w:t xml:space="preserve">Mayor thanked the Finance Committee for spending the time to putting the budget together as well as Treasurer Turtur and Denise Singlar. </w:t>
      </w:r>
    </w:p>
    <w:p w14:paraId="387148C7" w14:textId="77777777" w:rsidR="00F2062E" w:rsidRDefault="00F2062E" w:rsidP="000E77D5"/>
    <w:p w14:paraId="6D01CB37" w14:textId="7BD1AA2F" w:rsidR="00F2062E" w:rsidRDefault="00F2062E" w:rsidP="000E77D5">
      <w:r>
        <w:t xml:space="preserve">Trustee Tartaglia moved, Trustee Youngs seconded to motion to close the public hearing on the three tentative budgets for </w:t>
      </w:r>
      <w:r w:rsidR="002364F9">
        <w:t xml:space="preserve">General, Water and Sewer Funds for </w:t>
      </w:r>
      <w:r>
        <w:t>the Fiscal Year Ending 5/31/2019 at 7:13pm. All Ayes, Carried</w:t>
      </w:r>
      <w:r w:rsidR="002364F9">
        <w:t>.</w:t>
      </w:r>
      <w:r>
        <w:t xml:space="preserve"> </w:t>
      </w:r>
    </w:p>
    <w:p w14:paraId="640D299C" w14:textId="77777777" w:rsidR="002364F9" w:rsidRDefault="002364F9" w:rsidP="000E77D5"/>
    <w:p w14:paraId="35DB869D" w14:textId="36EFFE23" w:rsidR="002364F9" w:rsidRDefault="002364F9" w:rsidP="000E77D5">
      <w:r>
        <w:t xml:space="preserve">Judith Roldan, owner of Main Street Paint &amp; Hardware, wanted to know if the construction was going to start next week and what decisions were made for the loading zone outside of her business and Division Street going to a one way. She doesn’t want to see any more parking spaces to be lost so she would be in favor of not having a loading zone. </w:t>
      </w:r>
      <w:r w:rsidR="002544BB">
        <w:t>Judith asked if there was still two hour parking on division and Main Street and would it be enforced. The Mayor said yes to two hour parking and it would be enforced as much as the police could handle. Chief Gorshack stated that they have gone to the Chamber meetings to ask the store owners police in front of their business. It’s found to be a problem when business owners park on Main Street all day long.</w:t>
      </w:r>
    </w:p>
    <w:p w14:paraId="54097CBB" w14:textId="77777777" w:rsidR="00D63CAC" w:rsidRDefault="00D63CAC" w:rsidP="000E77D5"/>
    <w:p w14:paraId="22E563CB" w14:textId="77777777" w:rsidR="00D63CAC" w:rsidRDefault="00D63CAC" w:rsidP="00D63CAC">
      <w:r>
        <w:t>Trustee Youngs moved</w:t>
      </w:r>
      <w:proofErr w:type="gramStart"/>
      <w:r>
        <w:t>,</w:t>
      </w:r>
      <w:proofErr w:type="gramEnd"/>
      <w:r>
        <w:t xml:space="preserve"> Trustee Tartaglia seconded to motion to approve the minutes from March 26, 2018. All Ayes, Carried. </w:t>
      </w:r>
    </w:p>
    <w:p w14:paraId="0AE233AE" w14:textId="77777777" w:rsidR="00D63CAC" w:rsidRDefault="00D63CAC" w:rsidP="000E77D5"/>
    <w:p w14:paraId="2E4ECF03" w14:textId="77777777" w:rsidR="00D63CAC" w:rsidRPr="00BA41CE" w:rsidRDefault="00D63CAC" w:rsidP="00D63CAC">
      <w:pPr>
        <w:jc w:val="both"/>
        <w:rPr>
          <w:b/>
        </w:rPr>
      </w:pPr>
      <w:r w:rsidRPr="003335E3">
        <w:rPr>
          <w:b/>
        </w:rPr>
        <w:t>Mayoral Appointments 201</w:t>
      </w:r>
      <w:r>
        <w:rPr>
          <w:b/>
        </w:rPr>
        <w:t>8</w:t>
      </w:r>
      <w:r w:rsidRPr="003335E3">
        <w:rPr>
          <w:b/>
        </w:rPr>
        <w:t>-201</w:t>
      </w:r>
      <w:r>
        <w:rPr>
          <w:b/>
        </w:rPr>
        <w:t>9</w:t>
      </w:r>
    </w:p>
    <w:p w14:paraId="2068737E" w14:textId="77777777" w:rsidR="00D63CAC" w:rsidRDefault="00D63CAC" w:rsidP="00D63CAC">
      <w:pPr>
        <w:ind w:left="720" w:firstLine="720"/>
        <w:jc w:val="both"/>
      </w:pPr>
      <w:r w:rsidRPr="003335E3">
        <w:rPr>
          <w:i/>
        </w:rPr>
        <w:t>Personnel Committee</w:t>
      </w:r>
      <w:r>
        <w:t xml:space="preserve"> </w:t>
      </w:r>
      <w:r>
        <w:tab/>
      </w:r>
      <w:r>
        <w:tab/>
      </w:r>
      <w:r>
        <w:tab/>
      </w:r>
      <w:r>
        <w:tab/>
      </w:r>
      <w:r>
        <w:tab/>
      </w:r>
      <w:r w:rsidRPr="003335E3">
        <w:rPr>
          <w:i/>
        </w:rPr>
        <w:t>Finance Committee</w:t>
      </w:r>
    </w:p>
    <w:p w14:paraId="62237499" w14:textId="77777777" w:rsidR="00D63CAC" w:rsidRPr="0012549A" w:rsidRDefault="00D63CAC" w:rsidP="00D63CAC">
      <w:pPr>
        <w:ind w:left="720"/>
        <w:jc w:val="both"/>
      </w:pPr>
      <w:r w:rsidRPr="003335E3">
        <w:t>Trustee Y</w:t>
      </w:r>
      <w:r>
        <w:t>oungs and Trustee Tartaglia</w:t>
      </w:r>
      <w:r>
        <w:tab/>
      </w:r>
      <w:r>
        <w:tab/>
      </w:r>
      <w:r>
        <w:tab/>
        <w:t>Trustee Youngs and Trustee Ford</w:t>
      </w:r>
    </w:p>
    <w:p w14:paraId="053D0AE5" w14:textId="77777777" w:rsidR="00D63CAC" w:rsidRDefault="00D63CAC" w:rsidP="00D63CAC">
      <w:pPr>
        <w:ind w:left="720" w:firstLine="720"/>
        <w:jc w:val="both"/>
      </w:pPr>
      <w:r w:rsidRPr="003335E3">
        <w:rPr>
          <w:i/>
        </w:rPr>
        <w:t>Public Works Committee</w:t>
      </w:r>
      <w:r>
        <w:tab/>
      </w:r>
      <w:r>
        <w:tab/>
      </w:r>
      <w:r>
        <w:tab/>
      </w:r>
      <w:r>
        <w:tab/>
      </w:r>
      <w:r w:rsidRPr="003335E3">
        <w:rPr>
          <w:i/>
        </w:rPr>
        <w:t>Public Safety Committee</w:t>
      </w:r>
    </w:p>
    <w:p w14:paraId="11D7A998" w14:textId="77777777" w:rsidR="00D63CAC" w:rsidRDefault="00D63CAC" w:rsidP="00D63CAC">
      <w:pPr>
        <w:ind w:left="720"/>
        <w:jc w:val="both"/>
      </w:pPr>
      <w:r w:rsidRPr="003335E3">
        <w:t>Trustee Tartaglia</w:t>
      </w:r>
      <w:r>
        <w:t xml:space="preserve"> and Trustee Crawford</w:t>
      </w:r>
      <w:r>
        <w:tab/>
      </w:r>
      <w:r>
        <w:tab/>
      </w:r>
      <w:r>
        <w:tab/>
      </w:r>
      <w:r w:rsidRPr="003335E3">
        <w:t xml:space="preserve">Trustee </w:t>
      </w:r>
      <w:r>
        <w:t xml:space="preserve">Ford </w:t>
      </w:r>
      <w:r w:rsidRPr="003335E3">
        <w:t>and Trustee Crawford</w:t>
      </w:r>
    </w:p>
    <w:p w14:paraId="40E1F139" w14:textId="77777777" w:rsidR="00024E4F" w:rsidRPr="003335E3" w:rsidRDefault="00024E4F" w:rsidP="00D63CAC">
      <w:pPr>
        <w:ind w:left="720"/>
        <w:jc w:val="both"/>
      </w:pPr>
    </w:p>
    <w:p w14:paraId="1991DAC0" w14:textId="77777777" w:rsidR="00D63CAC" w:rsidRDefault="00D63CAC" w:rsidP="00D63CAC">
      <w:pPr>
        <w:ind w:left="720" w:firstLine="720"/>
        <w:jc w:val="both"/>
      </w:pPr>
      <w:r w:rsidRPr="003335E3">
        <w:rPr>
          <w:i/>
        </w:rPr>
        <w:t>Deputy Mayor</w:t>
      </w:r>
      <w:r w:rsidRPr="003335E3">
        <w:t>- Trustee Vic Tartaglia</w:t>
      </w:r>
    </w:p>
    <w:p w14:paraId="0B81C9E0" w14:textId="77777777" w:rsidR="00D63CAC" w:rsidRDefault="00D63CAC" w:rsidP="00D63CAC">
      <w:pPr>
        <w:ind w:left="720" w:firstLine="720"/>
        <w:jc w:val="both"/>
      </w:pPr>
      <w:r>
        <w:rPr>
          <w:i/>
        </w:rPr>
        <w:t xml:space="preserve">Village Clerk </w:t>
      </w:r>
      <w:r>
        <w:t>– Sheena N. Dorsey (2020)</w:t>
      </w:r>
    </w:p>
    <w:p w14:paraId="0D2A4CDA" w14:textId="77777777" w:rsidR="00D63CAC" w:rsidRDefault="00D63CAC" w:rsidP="00D63CAC">
      <w:pPr>
        <w:ind w:left="720" w:firstLine="720"/>
        <w:jc w:val="both"/>
      </w:pPr>
      <w:r>
        <w:rPr>
          <w:i/>
        </w:rPr>
        <w:t xml:space="preserve">Village Treasurer </w:t>
      </w:r>
      <w:r>
        <w:t>– Christi M. Turtur (2020)</w:t>
      </w:r>
    </w:p>
    <w:p w14:paraId="2AD2FCB2" w14:textId="77777777" w:rsidR="00D63CAC" w:rsidRPr="0012549A" w:rsidRDefault="00D63CAC" w:rsidP="00D63CAC">
      <w:pPr>
        <w:ind w:left="720" w:firstLine="720"/>
        <w:jc w:val="both"/>
      </w:pPr>
      <w:r w:rsidRPr="003335E3">
        <w:rPr>
          <w:i/>
        </w:rPr>
        <w:t>Acting Justice</w:t>
      </w:r>
      <w:r w:rsidRPr="003335E3">
        <w:t>- Ward Mack (A</w:t>
      </w:r>
      <w:r>
        <w:t>pril 9, 2018 to April 8, 2019)</w:t>
      </w:r>
    </w:p>
    <w:p w14:paraId="7B3506A9" w14:textId="77777777" w:rsidR="00D63CAC" w:rsidRPr="003335E3" w:rsidRDefault="00D63CAC" w:rsidP="00D63CAC">
      <w:pPr>
        <w:ind w:left="720" w:firstLine="720"/>
        <w:jc w:val="both"/>
      </w:pPr>
      <w:r w:rsidRPr="003335E3">
        <w:rPr>
          <w:i/>
        </w:rPr>
        <w:t>Village Historian</w:t>
      </w:r>
      <w:r w:rsidRPr="003335E3">
        <w:t>- Mic</w:t>
      </w:r>
      <w:r>
        <w:t>hael Mason</w:t>
      </w:r>
      <w:r w:rsidRPr="003335E3">
        <w:t xml:space="preserve"> </w:t>
      </w:r>
      <w:r>
        <w:t>(</w:t>
      </w:r>
      <w:r w:rsidRPr="003335E3">
        <w:t>1 Year</w:t>
      </w:r>
      <w:r>
        <w:t>)</w:t>
      </w:r>
    </w:p>
    <w:p w14:paraId="3C4D84F8" w14:textId="77777777" w:rsidR="00D63CAC" w:rsidRPr="003335E3" w:rsidRDefault="00D63CAC" w:rsidP="00D63CAC">
      <w:pPr>
        <w:ind w:left="720" w:firstLine="720"/>
        <w:jc w:val="both"/>
      </w:pPr>
      <w:r w:rsidRPr="003335E3">
        <w:rPr>
          <w:i/>
        </w:rPr>
        <w:t>Fire Chief</w:t>
      </w:r>
      <w:r w:rsidRPr="003335E3">
        <w:t xml:space="preserve">: </w:t>
      </w:r>
      <w:r>
        <w:t xml:space="preserve">Ray Baker Jr. </w:t>
      </w:r>
    </w:p>
    <w:p w14:paraId="04F2F670" w14:textId="77777777" w:rsidR="00D63CAC" w:rsidRPr="003335E3" w:rsidRDefault="00D63CAC" w:rsidP="00D63CAC">
      <w:pPr>
        <w:ind w:left="720" w:firstLine="720"/>
        <w:jc w:val="both"/>
      </w:pPr>
      <w:r w:rsidRPr="003335E3">
        <w:rPr>
          <w:i/>
        </w:rPr>
        <w:t>1</w:t>
      </w:r>
      <w:r w:rsidRPr="003335E3">
        <w:rPr>
          <w:i/>
          <w:vertAlign w:val="superscript"/>
        </w:rPr>
        <w:t>St</w:t>
      </w:r>
      <w:r w:rsidRPr="003335E3">
        <w:rPr>
          <w:i/>
        </w:rPr>
        <w:t xml:space="preserve"> Assistant Chief</w:t>
      </w:r>
      <w:r w:rsidRPr="003335E3">
        <w:t xml:space="preserve">: </w:t>
      </w:r>
      <w:r>
        <w:t>Barry MacPherson (Interim)</w:t>
      </w:r>
    </w:p>
    <w:p w14:paraId="77E4E014" w14:textId="77777777" w:rsidR="00D63CAC" w:rsidRPr="003335E3" w:rsidRDefault="00D63CAC" w:rsidP="00D63CAC">
      <w:pPr>
        <w:ind w:left="720" w:firstLine="720"/>
        <w:jc w:val="both"/>
      </w:pPr>
      <w:r w:rsidRPr="003335E3">
        <w:rPr>
          <w:i/>
        </w:rPr>
        <w:t>2</w:t>
      </w:r>
      <w:r w:rsidRPr="003335E3">
        <w:rPr>
          <w:i/>
          <w:vertAlign w:val="superscript"/>
        </w:rPr>
        <w:t>nd</w:t>
      </w:r>
      <w:r w:rsidRPr="003335E3">
        <w:rPr>
          <w:i/>
        </w:rPr>
        <w:t xml:space="preserve"> Assistant Chief</w:t>
      </w:r>
      <w:r w:rsidRPr="003335E3">
        <w:t xml:space="preserve">: </w:t>
      </w:r>
      <w:r>
        <w:t>Greg Peck Sr.</w:t>
      </w:r>
    </w:p>
    <w:p w14:paraId="227564B7" w14:textId="77777777" w:rsidR="00D63CAC" w:rsidRPr="0012549A" w:rsidRDefault="00D63CAC" w:rsidP="00D63CAC">
      <w:pPr>
        <w:ind w:left="720" w:firstLine="720"/>
        <w:jc w:val="both"/>
        <w:rPr>
          <w:b/>
        </w:rPr>
      </w:pPr>
      <w:r>
        <w:t xml:space="preserve">                                                             </w:t>
      </w:r>
      <w:r w:rsidRPr="006D41DD">
        <w:rPr>
          <w:b/>
        </w:rPr>
        <w:t>Designations:</w:t>
      </w:r>
    </w:p>
    <w:p w14:paraId="0CA5874B" w14:textId="77777777" w:rsidR="00D63CAC" w:rsidRPr="0012549A" w:rsidRDefault="00D63CAC" w:rsidP="00D63CAC">
      <w:pPr>
        <w:ind w:left="1440"/>
        <w:jc w:val="both"/>
      </w:pPr>
      <w:r w:rsidRPr="003335E3">
        <w:rPr>
          <w:i/>
        </w:rPr>
        <w:t>Banks &amp; Trust Companies for Deposit of Village Monies</w:t>
      </w:r>
      <w:r w:rsidRPr="003335E3">
        <w:t>- NBT Bank, Community Bank</w:t>
      </w:r>
      <w:r>
        <w:t xml:space="preserve"> &amp; Delaware National Bank of Delhi</w:t>
      </w:r>
    </w:p>
    <w:p w14:paraId="4543EE4F" w14:textId="77777777" w:rsidR="00D63CAC" w:rsidRPr="003335E3" w:rsidRDefault="00D63CAC" w:rsidP="00D63CAC">
      <w:pPr>
        <w:ind w:left="720" w:firstLine="720"/>
        <w:jc w:val="both"/>
      </w:pPr>
      <w:r w:rsidRPr="003335E3">
        <w:rPr>
          <w:i/>
        </w:rPr>
        <w:t>Village Attorney</w:t>
      </w:r>
      <w:r w:rsidRPr="003335E3">
        <w:t>- Coughlin &amp; Gerhart</w:t>
      </w:r>
      <w:r>
        <w:t xml:space="preserve"> </w:t>
      </w:r>
    </w:p>
    <w:p w14:paraId="5A1A3107" w14:textId="77777777" w:rsidR="00D63CAC" w:rsidRPr="0012549A" w:rsidRDefault="00D63CAC" w:rsidP="00D63CAC">
      <w:pPr>
        <w:ind w:left="720" w:firstLine="720"/>
        <w:jc w:val="both"/>
      </w:pPr>
      <w:r w:rsidRPr="003335E3">
        <w:rPr>
          <w:i/>
        </w:rPr>
        <w:t>Official Newspaper</w:t>
      </w:r>
      <w:r w:rsidRPr="003335E3">
        <w:t>- Tri-Town News</w:t>
      </w:r>
    </w:p>
    <w:p w14:paraId="39D7BBB3" w14:textId="77777777" w:rsidR="00D63CAC" w:rsidRDefault="00D63CAC" w:rsidP="00D63CAC">
      <w:pPr>
        <w:ind w:left="720" w:firstLine="720"/>
        <w:jc w:val="both"/>
      </w:pPr>
      <w:r w:rsidRPr="003335E3">
        <w:rPr>
          <w:i/>
        </w:rPr>
        <w:t>Official Radio Station</w:t>
      </w:r>
      <w:r>
        <w:t>- WCDO</w:t>
      </w:r>
    </w:p>
    <w:p w14:paraId="244899EC" w14:textId="77777777" w:rsidR="00D63CAC" w:rsidRPr="003335E3" w:rsidRDefault="00D63CAC" w:rsidP="00D63CAC">
      <w:pPr>
        <w:ind w:left="1440"/>
        <w:jc w:val="both"/>
      </w:pPr>
      <w:proofErr w:type="gramStart"/>
      <w:r w:rsidRPr="003335E3">
        <w:rPr>
          <w:i/>
        </w:rPr>
        <w:t>Village Board Meetings</w:t>
      </w:r>
      <w:r w:rsidRPr="003335E3">
        <w:t>- 2</w:t>
      </w:r>
      <w:r w:rsidRPr="003335E3">
        <w:rPr>
          <w:vertAlign w:val="superscript"/>
        </w:rPr>
        <w:t>nd</w:t>
      </w:r>
      <w:r w:rsidRPr="003335E3">
        <w:t xml:space="preserve"> &amp;</w:t>
      </w:r>
      <w:r>
        <w:t xml:space="preserve"> </w:t>
      </w:r>
      <w:r w:rsidRPr="003335E3">
        <w:t>4th Monday of each month.</w:t>
      </w:r>
      <w:proofErr w:type="gramEnd"/>
      <w:r w:rsidRPr="003335E3">
        <w:t xml:space="preserve"> Monday holidays meeting to be held the following day. Organization Meeting- April</w:t>
      </w:r>
      <w:r>
        <w:t xml:space="preserve"> 8</w:t>
      </w:r>
      <w:r w:rsidRPr="003335E3">
        <w:t>, 201</w:t>
      </w:r>
      <w:r>
        <w:t xml:space="preserve">9. </w:t>
      </w:r>
      <w:proofErr w:type="gramStart"/>
      <w:r>
        <w:t>July, August</w:t>
      </w:r>
      <w:r w:rsidRPr="003335E3">
        <w:t xml:space="preserve"> and December 2</w:t>
      </w:r>
      <w:r w:rsidRPr="003335E3">
        <w:rPr>
          <w:vertAlign w:val="superscript"/>
        </w:rPr>
        <w:t>nd</w:t>
      </w:r>
      <w:r w:rsidRPr="003335E3">
        <w:t xml:space="preserve"> Monday ONLY.</w:t>
      </w:r>
      <w:proofErr w:type="gramEnd"/>
    </w:p>
    <w:p w14:paraId="1045A8B0" w14:textId="77777777" w:rsidR="00D63CAC" w:rsidRPr="003335E3" w:rsidRDefault="00D63CAC" w:rsidP="00D63CAC">
      <w:pPr>
        <w:ind w:left="1440"/>
        <w:jc w:val="both"/>
      </w:pPr>
      <w:r w:rsidRPr="003335E3">
        <w:rPr>
          <w:i/>
        </w:rPr>
        <w:t>Treasurer authorized to pre-pay</w:t>
      </w:r>
      <w:r w:rsidRPr="003335E3">
        <w:t xml:space="preserve"> public utility service, postage, freight, express and any other invoices where payment is necessary prior to the audit of claims. All such claims will be included in the next regular meeting for audit.</w:t>
      </w:r>
    </w:p>
    <w:p w14:paraId="5B651305" w14:textId="77777777" w:rsidR="00D63CAC" w:rsidRDefault="00D63CAC" w:rsidP="00D63CAC">
      <w:pPr>
        <w:ind w:left="1440"/>
        <w:jc w:val="both"/>
      </w:pPr>
      <w:r>
        <w:rPr>
          <w:i/>
        </w:rPr>
        <w:lastRenderedPageBreak/>
        <w:t xml:space="preserve">The </w:t>
      </w:r>
      <w:r w:rsidRPr="003335E3">
        <w:rPr>
          <w:i/>
        </w:rPr>
        <w:t>Fixed rate for mileage reimbursement</w:t>
      </w:r>
      <w:r w:rsidRPr="003335E3">
        <w:t xml:space="preserve"> to Village officers and employees for personal use of automobiles while performing official Village business is as set by the Internal Revenue Service.  </w:t>
      </w:r>
    </w:p>
    <w:p w14:paraId="4F9791AA" w14:textId="77777777" w:rsidR="00D63CAC" w:rsidRPr="00D63CAC" w:rsidRDefault="00D63CAC" w:rsidP="00D63CAC">
      <w:pPr>
        <w:ind w:left="1440"/>
        <w:jc w:val="both"/>
      </w:pPr>
      <w:r w:rsidRPr="00D63CAC">
        <w:t>The Board of Trustees is adopting certain guidelines from the Open Meetings Law as listed below:</w:t>
      </w:r>
    </w:p>
    <w:p w14:paraId="04BC015A" w14:textId="77777777" w:rsidR="00D63CAC" w:rsidRPr="00D63CAC" w:rsidRDefault="00D63CAC" w:rsidP="00D63CAC">
      <w:pPr>
        <w:pStyle w:val="ListParagraph"/>
        <w:numPr>
          <w:ilvl w:val="0"/>
          <w:numId w:val="8"/>
        </w:numPr>
        <w:spacing w:after="200" w:line="276" w:lineRule="auto"/>
        <w:jc w:val="both"/>
        <w:rPr>
          <w:rFonts w:asciiTheme="minorHAnsi" w:hAnsiTheme="minorHAnsi"/>
        </w:rPr>
      </w:pPr>
      <w:r w:rsidRPr="00D63CAC">
        <w:rPr>
          <w:rFonts w:asciiTheme="minorHAnsi" w:hAnsiTheme="minorHAnsi"/>
        </w:rPr>
        <w:t>All guests can ask questions at the time of the public comments part of the meeting ONLY, which will be right after the meeting is called to order. If there are numerous guests who would like to address the board the Mayor will allow each guest to speak 2-3 minutes.</w:t>
      </w:r>
    </w:p>
    <w:p w14:paraId="3B8C7DF6" w14:textId="77777777" w:rsidR="00D63CAC" w:rsidRPr="00D63CAC" w:rsidRDefault="00D63CAC" w:rsidP="00D63CAC">
      <w:pPr>
        <w:pStyle w:val="ListParagraph"/>
        <w:numPr>
          <w:ilvl w:val="0"/>
          <w:numId w:val="8"/>
        </w:numPr>
        <w:spacing w:after="200" w:line="276" w:lineRule="auto"/>
        <w:jc w:val="both"/>
        <w:rPr>
          <w:rFonts w:asciiTheme="minorHAnsi" w:hAnsiTheme="minorHAnsi"/>
        </w:rPr>
      </w:pPr>
      <w:r w:rsidRPr="00D63CAC">
        <w:rPr>
          <w:rFonts w:asciiTheme="minorHAnsi" w:hAnsiTheme="minorHAnsi"/>
        </w:rPr>
        <w:t>If a guest has questions once the public comment is finished they must wait until the following meeting to address the board.</w:t>
      </w:r>
    </w:p>
    <w:p w14:paraId="1966E89E" w14:textId="09A2AD60" w:rsidR="00D63CAC" w:rsidRPr="00024E4F" w:rsidRDefault="00D63CAC" w:rsidP="00024E4F">
      <w:pPr>
        <w:pStyle w:val="ListParagraph"/>
        <w:numPr>
          <w:ilvl w:val="0"/>
          <w:numId w:val="8"/>
        </w:numPr>
        <w:spacing w:after="200" w:line="276" w:lineRule="auto"/>
        <w:jc w:val="both"/>
        <w:rPr>
          <w:rFonts w:asciiTheme="minorHAnsi" w:hAnsiTheme="minorHAnsi"/>
        </w:rPr>
      </w:pPr>
      <w:r w:rsidRPr="00D63CAC">
        <w:rPr>
          <w:rFonts w:asciiTheme="minorHAnsi" w:hAnsiTheme="minorHAnsi"/>
        </w:rPr>
        <w:t>Any questions about previous meetings will need to be submitted to the Village Clerk 1 week before the next board meeting to give time for research on the specific question.</w:t>
      </w:r>
    </w:p>
    <w:p w14:paraId="1BF6C44D" w14:textId="7D8D06F6" w:rsidR="00D63CAC" w:rsidRDefault="00D63CAC" w:rsidP="00024E4F">
      <w:pPr>
        <w:jc w:val="both"/>
      </w:pPr>
      <w:r>
        <w:t xml:space="preserve">Trustee Youngs moved, Trustee Tartaglia seconded the appointments and designations as detailed above for the Fiscal year ending May 31, 2019.  </w:t>
      </w:r>
      <w:proofErr w:type="gramStart"/>
      <w:r>
        <w:t>3 Ayes, 1 Nay – Trustee Crawford.</w:t>
      </w:r>
      <w:proofErr w:type="gramEnd"/>
      <w:r>
        <w:t xml:space="preserve"> Motion Carried. </w:t>
      </w:r>
    </w:p>
    <w:p w14:paraId="54508FE9" w14:textId="77777777" w:rsidR="00D63CAC" w:rsidRDefault="00D63CAC" w:rsidP="00FA4C3E">
      <w:pPr>
        <w:jc w:val="both"/>
      </w:pPr>
    </w:p>
    <w:p w14:paraId="6400D3B3" w14:textId="23A2219B" w:rsidR="00D63CAC" w:rsidRPr="00D63CAC" w:rsidRDefault="00D63CAC" w:rsidP="00D63CAC">
      <w:pPr>
        <w:rPr>
          <w:rFonts w:cs="Arial"/>
        </w:rPr>
      </w:pPr>
      <w:r w:rsidRPr="00D63CAC">
        <w:rPr>
          <w:rFonts w:cs="Arial"/>
        </w:rPr>
        <w:t>The following resolution #040918-03 was offered by Trustee</w:t>
      </w:r>
      <w:r w:rsidR="00FA4C3E">
        <w:rPr>
          <w:rFonts w:cs="Arial"/>
        </w:rPr>
        <w:t xml:space="preserve"> Crawford</w:t>
      </w:r>
      <w:r w:rsidRPr="00D63CAC">
        <w:rPr>
          <w:rFonts w:cs="Arial"/>
        </w:rPr>
        <w:t xml:space="preserve"> who moved its adoption and was seconded by Trustee </w:t>
      </w:r>
      <w:r w:rsidR="00FA4C3E">
        <w:rPr>
          <w:rFonts w:cs="Arial"/>
        </w:rPr>
        <w:t>Tartaglia</w:t>
      </w:r>
      <w:r w:rsidRPr="00D63CAC">
        <w:rPr>
          <w:rFonts w:cs="Arial"/>
        </w:rPr>
        <w:t>:</w:t>
      </w:r>
    </w:p>
    <w:p w14:paraId="0EC676A3" w14:textId="77777777" w:rsidR="00D63CAC" w:rsidRPr="00D63CAC" w:rsidRDefault="00D63CAC" w:rsidP="00D63CAC">
      <w:pPr>
        <w:rPr>
          <w:rFonts w:cs="Arial"/>
        </w:rPr>
      </w:pPr>
      <w:r w:rsidRPr="00D63CAC">
        <w:rPr>
          <w:rFonts w:cs="Arial"/>
          <w:b/>
        </w:rPr>
        <w:t>WHEREAS</w:t>
      </w:r>
      <w:r w:rsidRPr="00D63CAC">
        <w:rPr>
          <w:rFonts w:cs="Arial"/>
        </w:rPr>
        <w:t>, the Board of Trustees have duly held a Public Hearing on the following budgets for the fiscal year June 1, 2018 through May 31, 2019:</w:t>
      </w:r>
      <w:r w:rsidRPr="00D63CAC">
        <w:rPr>
          <w:rFonts w:cs="Arial"/>
        </w:rPr>
        <w:br/>
      </w:r>
    </w:p>
    <w:p w14:paraId="6EC2014F" w14:textId="0F6BFD37" w:rsidR="00D63CAC" w:rsidRPr="00D63CAC" w:rsidRDefault="00D63CAC" w:rsidP="00D63CAC">
      <w:pPr>
        <w:rPr>
          <w:rFonts w:cs="Arial"/>
        </w:rPr>
      </w:pPr>
      <w:r w:rsidRPr="00D63CAC">
        <w:rPr>
          <w:rFonts w:cs="Arial"/>
        </w:rPr>
        <w:tab/>
      </w:r>
      <w:r w:rsidRPr="00D63CAC">
        <w:rPr>
          <w:rFonts w:cs="Arial"/>
        </w:rPr>
        <w:tab/>
        <w:t>General</w:t>
      </w:r>
      <w:r w:rsidR="00FA4C3E">
        <w:rPr>
          <w:rFonts w:cs="Arial"/>
        </w:rPr>
        <w:tab/>
      </w:r>
      <w:r w:rsidRPr="00D63CAC">
        <w:rPr>
          <w:rFonts w:cs="Arial"/>
        </w:rPr>
        <w:tab/>
        <w:t xml:space="preserve"> $3,406,392</w:t>
      </w:r>
    </w:p>
    <w:p w14:paraId="23B93973" w14:textId="77777777" w:rsidR="00D63CAC" w:rsidRPr="00D63CAC" w:rsidRDefault="00D63CAC" w:rsidP="00D63CAC">
      <w:pPr>
        <w:rPr>
          <w:rFonts w:cs="Arial"/>
        </w:rPr>
      </w:pPr>
      <w:r w:rsidRPr="00D63CAC">
        <w:rPr>
          <w:rFonts w:cs="Arial"/>
        </w:rPr>
        <w:tab/>
      </w:r>
      <w:r w:rsidRPr="00D63CAC">
        <w:rPr>
          <w:rFonts w:cs="Arial"/>
        </w:rPr>
        <w:tab/>
        <w:t>Water</w:t>
      </w:r>
      <w:r w:rsidRPr="00D63CAC">
        <w:rPr>
          <w:rFonts w:cs="Arial"/>
        </w:rPr>
        <w:tab/>
      </w:r>
      <w:r w:rsidRPr="00D63CAC">
        <w:rPr>
          <w:rFonts w:cs="Arial"/>
        </w:rPr>
        <w:tab/>
        <w:t xml:space="preserve"> $551,650</w:t>
      </w:r>
    </w:p>
    <w:p w14:paraId="13DDAD19" w14:textId="77777777" w:rsidR="00D63CAC" w:rsidRPr="00D63CAC" w:rsidRDefault="00D63CAC" w:rsidP="00D63CAC">
      <w:pPr>
        <w:rPr>
          <w:rFonts w:cs="Arial"/>
        </w:rPr>
      </w:pPr>
      <w:r w:rsidRPr="00D63CAC">
        <w:rPr>
          <w:rFonts w:cs="Arial"/>
        </w:rPr>
        <w:tab/>
      </w:r>
      <w:r w:rsidRPr="00D63CAC">
        <w:rPr>
          <w:rFonts w:cs="Arial"/>
        </w:rPr>
        <w:tab/>
        <w:t>Sewer</w:t>
      </w:r>
      <w:r w:rsidRPr="00D63CAC">
        <w:rPr>
          <w:rFonts w:cs="Arial"/>
        </w:rPr>
        <w:tab/>
      </w:r>
      <w:r w:rsidRPr="00D63CAC">
        <w:rPr>
          <w:rFonts w:cs="Arial"/>
        </w:rPr>
        <w:tab/>
        <w:t xml:space="preserve"> $686,340</w:t>
      </w:r>
    </w:p>
    <w:p w14:paraId="3A465406" w14:textId="77777777" w:rsidR="00D63CAC" w:rsidRPr="00D63CAC" w:rsidRDefault="00D63CAC" w:rsidP="00D63CAC">
      <w:pPr>
        <w:rPr>
          <w:rFonts w:cs="Arial"/>
        </w:rPr>
      </w:pPr>
      <w:r w:rsidRPr="00D63CAC">
        <w:rPr>
          <w:rFonts w:cs="Arial"/>
        </w:rPr>
        <w:tab/>
      </w:r>
      <w:r w:rsidRPr="00D63CAC">
        <w:rPr>
          <w:rFonts w:cs="Arial"/>
        </w:rPr>
        <w:tab/>
        <w:t>Totals</w:t>
      </w:r>
      <w:r w:rsidRPr="00D63CAC">
        <w:rPr>
          <w:rFonts w:cs="Arial"/>
        </w:rPr>
        <w:tab/>
        <w:t xml:space="preserve"> </w:t>
      </w:r>
      <w:r w:rsidRPr="00D63CAC">
        <w:rPr>
          <w:rFonts w:cs="Arial"/>
        </w:rPr>
        <w:tab/>
      </w:r>
      <w:r w:rsidRPr="00D63CAC">
        <w:rPr>
          <w:rFonts w:cs="Arial"/>
          <w:b/>
        </w:rPr>
        <w:t xml:space="preserve"> </w:t>
      </w:r>
      <w:r w:rsidRPr="00D63CAC">
        <w:rPr>
          <w:rFonts w:cs="Arial"/>
          <w:b/>
          <w:bdr w:val="single" w:sz="4" w:space="0" w:color="auto"/>
        </w:rPr>
        <w:t>$4,644,382</w:t>
      </w:r>
    </w:p>
    <w:p w14:paraId="37125002" w14:textId="77777777" w:rsidR="00D63CAC" w:rsidRPr="00D63CAC" w:rsidRDefault="00D63CAC" w:rsidP="00D63CAC">
      <w:pPr>
        <w:rPr>
          <w:rFonts w:cs="Arial"/>
        </w:rPr>
      </w:pPr>
      <w:r w:rsidRPr="00D63CAC">
        <w:rPr>
          <w:rFonts w:cs="Arial"/>
          <w:b/>
        </w:rPr>
        <w:t>WHEREAS</w:t>
      </w:r>
      <w:r w:rsidRPr="00D63CAC">
        <w:rPr>
          <w:rFonts w:cs="Arial"/>
        </w:rPr>
        <w:t>, said Public Hearing was held at 7:00 PM, April 9, 2018 and heard all persons desiring to be heard thereon, and,</w:t>
      </w:r>
    </w:p>
    <w:p w14:paraId="549430CC" w14:textId="77777777" w:rsidR="00D63CAC" w:rsidRPr="00D63CAC" w:rsidRDefault="00D63CAC" w:rsidP="00D63CAC">
      <w:pPr>
        <w:rPr>
          <w:rFonts w:cs="Arial"/>
        </w:rPr>
      </w:pPr>
      <w:r w:rsidRPr="00D63CAC">
        <w:rPr>
          <w:rFonts w:cs="Arial"/>
          <w:b/>
        </w:rPr>
        <w:t>WHEREAS</w:t>
      </w:r>
      <w:r w:rsidRPr="00D63CAC">
        <w:rPr>
          <w:rFonts w:cs="Arial"/>
        </w:rPr>
        <w:t>, the sum to be raised by taxes therefore is $2,359,379 and the assessed value shown on the current tax roll are 130,996,548 and the sum to be raised by other revenues being $714,268 and $332,745 from fund balance.</w:t>
      </w:r>
    </w:p>
    <w:p w14:paraId="5420D44E" w14:textId="60EA1672" w:rsidR="00D63CAC" w:rsidRPr="00D63CAC" w:rsidRDefault="00D63CAC" w:rsidP="00D63CAC">
      <w:pPr>
        <w:rPr>
          <w:rFonts w:cs="Arial"/>
        </w:rPr>
      </w:pPr>
      <w:r w:rsidRPr="00D63CAC">
        <w:rPr>
          <w:rFonts w:cs="Arial"/>
          <w:b/>
          <w:bCs/>
        </w:rPr>
        <w:t xml:space="preserve">WHEREAS, </w:t>
      </w:r>
      <w:r w:rsidRPr="00D63CAC">
        <w:rPr>
          <w:rFonts w:cs="Arial"/>
        </w:rPr>
        <w:t>the sum to be then raised in water rents in the Water Fund therefore is $506,710. This includes a 7%</w:t>
      </w:r>
      <w:r w:rsidR="00FA4C3E">
        <w:rPr>
          <w:rFonts w:cs="Arial"/>
        </w:rPr>
        <w:t xml:space="preserve"> rate increase which totals $31,</w:t>
      </w:r>
      <w:r w:rsidRPr="00D63CAC">
        <w:rPr>
          <w:rFonts w:cs="Arial"/>
        </w:rPr>
        <w:t>710 in additional revenue</w:t>
      </w:r>
    </w:p>
    <w:p w14:paraId="0A7D9825" w14:textId="0AEEE411" w:rsidR="00D63CAC" w:rsidRPr="00D63CAC" w:rsidRDefault="00D63CAC" w:rsidP="00D63CAC">
      <w:pPr>
        <w:rPr>
          <w:rFonts w:cs="Arial"/>
        </w:rPr>
      </w:pPr>
      <w:r w:rsidRPr="00D63CAC">
        <w:rPr>
          <w:rFonts w:cs="Arial"/>
          <w:b/>
        </w:rPr>
        <w:t>BE IT THEREFORE RESOLVED</w:t>
      </w:r>
      <w:r w:rsidRPr="00D63CAC">
        <w:rPr>
          <w:rFonts w:cs="Arial"/>
        </w:rPr>
        <w:t>, that the Water, Sewer and General budgets for the fiscal year commen</w:t>
      </w:r>
      <w:r w:rsidR="00EF1017">
        <w:rPr>
          <w:rFonts w:cs="Arial"/>
        </w:rPr>
        <w:t>c</w:t>
      </w:r>
      <w:r w:rsidRPr="00D63CAC">
        <w:rPr>
          <w:rFonts w:cs="Arial"/>
        </w:rPr>
        <w:t xml:space="preserve">ing June 1, 2018 and ending May 31, 2019 are hereby adopted and the appropriation for the conduct of Village Government and established rates of compensation for officers and employees. The tax rates of $18.01 per M of taxable assessment of the Real Property Tax shown on the current assessment roll, and </w:t>
      </w:r>
      <w:proofErr w:type="gramStart"/>
      <w:r w:rsidRPr="00D63CAC">
        <w:rPr>
          <w:rFonts w:cs="Arial"/>
        </w:rPr>
        <w:t>be</w:t>
      </w:r>
      <w:proofErr w:type="gramEnd"/>
      <w:r w:rsidRPr="00D63CAC">
        <w:rPr>
          <w:rFonts w:cs="Arial"/>
        </w:rPr>
        <w:t xml:space="preserve"> it further,</w:t>
      </w:r>
    </w:p>
    <w:p w14:paraId="0F4274D3" w14:textId="77777777" w:rsidR="00D63CAC" w:rsidRPr="00D63CAC" w:rsidRDefault="00D63CAC" w:rsidP="00D63CAC">
      <w:pPr>
        <w:rPr>
          <w:rFonts w:cs="Arial"/>
        </w:rPr>
      </w:pPr>
      <w:r w:rsidRPr="00D63CAC">
        <w:rPr>
          <w:rFonts w:cs="Arial"/>
          <w:b/>
        </w:rPr>
        <w:t>RESOLVED</w:t>
      </w:r>
      <w:r w:rsidRPr="00D63CAC">
        <w:rPr>
          <w:rFonts w:cs="Arial"/>
        </w:rPr>
        <w:t>, that all annual installments of Special Assessments together with the interest due thereon in 2017-2018 are hereby levied against the properties from which they are due and all sewer and water rent and any other unpaid bills that by Law can be levied on the tax bill remaining unpaid on the 8</w:t>
      </w:r>
      <w:r w:rsidRPr="00D63CAC">
        <w:rPr>
          <w:rFonts w:cs="Arial"/>
          <w:vertAlign w:val="superscript"/>
        </w:rPr>
        <w:t>th</w:t>
      </w:r>
      <w:r w:rsidRPr="00D63CAC">
        <w:rPr>
          <w:rFonts w:cs="Arial"/>
        </w:rPr>
        <w:t xml:space="preserve"> of May 2018 are hereby levied against the properties from which they are due.</w:t>
      </w:r>
    </w:p>
    <w:p w14:paraId="71AF72D8" w14:textId="03886AAB" w:rsidR="00D63CAC" w:rsidRDefault="00D63CAC" w:rsidP="00FA4C3E">
      <w:pPr>
        <w:jc w:val="both"/>
        <w:rPr>
          <w:rFonts w:cs="Arial"/>
        </w:rPr>
      </w:pPr>
      <w:r w:rsidRPr="00FA4C3E">
        <w:rPr>
          <w:rFonts w:cs="Arial"/>
          <w:b/>
        </w:rPr>
        <w:t>RESOLVED</w:t>
      </w:r>
      <w:r w:rsidRPr="00D63CAC">
        <w:rPr>
          <w:rFonts w:cs="Arial"/>
        </w:rPr>
        <w:t>, that the foregoing resolution shall take effect immediately.</w:t>
      </w:r>
    </w:p>
    <w:p w14:paraId="4BB5610F" w14:textId="77777777" w:rsidR="00FA4C3E" w:rsidRDefault="00FA4C3E" w:rsidP="00D63CAC">
      <w:pPr>
        <w:ind w:left="90"/>
        <w:jc w:val="both"/>
        <w:rPr>
          <w:rFonts w:cs="Arial"/>
        </w:rPr>
      </w:pPr>
    </w:p>
    <w:p w14:paraId="0859595D" w14:textId="66C60140" w:rsidR="00FA4C3E" w:rsidRPr="00D63CAC" w:rsidRDefault="00FA4C3E" w:rsidP="00D63CAC">
      <w:pPr>
        <w:ind w:left="90"/>
        <w:jc w:val="both"/>
      </w:pPr>
      <w:r>
        <w:rPr>
          <w:rFonts w:cs="Arial"/>
        </w:rPr>
        <w:t>All Ayes, Carried.</w:t>
      </w:r>
    </w:p>
    <w:p w14:paraId="55322475" w14:textId="77777777" w:rsidR="00D63CAC" w:rsidRDefault="00D63CAC" w:rsidP="008B29FE"/>
    <w:p w14:paraId="72BBE5F1" w14:textId="77777777" w:rsidR="00FA4C3E" w:rsidRDefault="00FA4C3E" w:rsidP="008B29FE">
      <w:r>
        <w:lastRenderedPageBreak/>
        <w:t xml:space="preserve">Deputy Clerk Roth informed the board that Arbor Day will be on April 27, 2018 and will be honoring Jane Cole. A letter from Sidney Federal Credit Union was received regarding the cancellation of the Hometown Parade due to construction of Main Street. </w:t>
      </w:r>
    </w:p>
    <w:p w14:paraId="6B1E5F5E" w14:textId="77777777" w:rsidR="00FA4C3E" w:rsidRDefault="00FA4C3E" w:rsidP="008B29FE"/>
    <w:p w14:paraId="3C1BE6AD" w14:textId="2EF1CC68" w:rsidR="00FA4C3E" w:rsidRDefault="00FA4C3E" w:rsidP="008B29FE">
      <w:r>
        <w:t>Mayor Matviak asked if any of the Trustees had comments or thoughts on the final outcome of Division Street, making it a one-way or keeping it a two way. Trustee Crawford feels it should be kept a two way since the Village has tried to make that street a one-way in the past.  Trustee Tartaglia states the only reason it’s being suggested as a one-way is a safety concern</w:t>
      </w:r>
      <w:r w:rsidR="008B29FE">
        <w:t xml:space="preserve">. Plans will need to be changed by the architect if the decision is to leave it a two way street. </w:t>
      </w:r>
      <w:proofErr w:type="gramStart"/>
      <w:r w:rsidR="008B29FE">
        <w:t>More discussion on the possibilities and pros and cons of keeping it a two-way road and switching it to a one-way.</w:t>
      </w:r>
      <w:proofErr w:type="gramEnd"/>
      <w:r w:rsidR="008B29FE">
        <w:t xml:space="preserve">  A public hearing will be set up on Division </w:t>
      </w:r>
      <w:r w:rsidR="00024E4F">
        <w:t>Street</w:t>
      </w:r>
      <w:r w:rsidR="008B29FE">
        <w:t xml:space="preserve"> to be </w:t>
      </w:r>
      <w:r w:rsidR="00024E4F">
        <w:t xml:space="preserve">held at the next board meeting </w:t>
      </w:r>
      <w:r w:rsidR="008B29FE">
        <w:t>on April 23</w:t>
      </w:r>
      <w:r w:rsidR="008B29FE" w:rsidRPr="008B29FE">
        <w:rPr>
          <w:vertAlign w:val="superscript"/>
        </w:rPr>
        <w:t>rd</w:t>
      </w:r>
      <w:r w:rsidR="008B29FE">
        <w:t>.</w:t>
      </w:r>
    </w:p>
    <w:p w14:paraId="0E2801BF" w14:textId="77777777" w:rsidR="008B29FE" w:rsidRDefault="008B29FE" w:rsidP="008B29FE"/>
    <w:p w14:paraId="2FD7B974" w14:textId="14146BBC" w:rsidR="008B29FE" w:rsidRDefault="008B29FE" w:rsidP="008B29FE">
      <w:r>
        <w:t xml:space="preserve">Chief Gorshack informed the board that one or all of the railroad crossings might be shut down at some point in the future for repairs as he received an email on that recently. </w:t>
      </w:r>
      <w:proofErr w:type="gramStart"/>
      <w:r>
        <w:t>Possibly starting on the 16</w:t>
      </w:r>
      <w:r w:rsidRPr="008B29FE">
        <w:rPr>
          <w:vertAlign w:val="superscript"/>
        </w:rPr>
        <w:t>th</w:t>
      </w:r>
      <w:r>
        <w:t xml:space="preserve"> of April.</w:t>
      </w:r>
      <w:proofErr w:type="gramEnd"/>
    </w:p>
    <w:p w14:paraId="552AE47E" w14:textId="77777777" w:rsidR="00FA4C3E" w:rsidRDefault="00FA4C3E" w:rsidP="000E77D5"/>
    <w:p w14:paraId="379A32CA" w14:textId="3C388A86" w:rsidR="008B29FE" w:rsidRDefault="00562AE8" w:rsidP="000E77D5">
      <w:r>
        <w:t>Clarissa Walrath, Assistant Grant Administrator, explained the amendment to the Community Development Block Grant (CDBG) pertaining to a 3 million dollar allotment. The 3</w:t>
      </w:r>
      <w:r w:rsidRPr="00562AE8">
        <w:rPr>
          <w:vertAlign w:val="superscript"/>
        </w:rPr>
        <w:t>rd</w:t>
      </w:r>
      <w:r>
        <w:t xml:space="preserve"> amendment is for what they call the Sidney Green Plain Study which is actually the Amphitheatre Study. The amendment is to add $25,000 to the grant for the match of the CDBG total of the $3 million in turn makes the total grant money the Village will receive $2.975 million. The Governor’s Office of Storm Recovery (GOSR) was generous in allowing that study in addition to cover the match which is needed to receive monies for the project. </w:t>
      </w:r>
    </w:p>
    <w:p w14:paraId="602707FA" w14:textId="77777777" w:rsidR="00562AE8" w:rsidRDefault="00562AE8" w:rsidP="000E77D5"/>
    <w:p w14:paraId="066AEAB6" w14:textId="22069C5B" w:rsidR="00562AE8" w:rsidRDefault="00562AE8" w:rsidP="00562AE8">
      <w:r>
        <w:t>Trustee Youngs</w:t>
      </w:r>
      <w:r w:rsidR="00E3062D">
        <w:t xml:space="preserve"> moved, Trustee Tartaglia</w:t>
      </w:r>
      <w:r w:rsidRPr="00562AE8">
        <w:t xml:space="preserve"> seconded the motion to accept the third amendment to Community Development Block Grant Disaster Recovery Sub recipient agreement.</w:t>
      </w:r>
      <w:r w:rsidR="00E3062D">
        <w:t xml:space="preserve"> All Ayes, Carried. </w:t>
      </w:r>
    </w:p>
    <w:p w14:paraId="096FD337" w14:textId="77777777" w:rsidR="00E3062D" w:rsidRPr="00562AE8" w:rsidRDefault="00E3062D" w:rsidP="00562AE8"/>
    <w:p w14:paraId="5469DEBB" w14:textId="1A3DAC80" w:rsidR="00562AE8" w:rsidRDefault="00E3062D" w:rsidP="000E77D5">
      <w:r>
        <w:t>Clarissa gave the board some background on Sidney EMS. They started up in 2015, came up with a service contract with the Village of Sidney to provide ambulance services in the Village. There was an agreement within to give the two ambulances the Village had to the Sidney EMS, a couple years ago the Village was given a grant to be utilized for two new ambulances through DASNY (Dormitory Authority of the State of New York) in the amount of $200,000. Sidney EMS had to purchase and hold a note for two new ambulances last year in 2017, the amendment states that the Village is agreeing to purchase the vehicles in EMS’ possession and then lease them back to them</w:t>
      </w:r>
      <w:r w:rsidR="007B0C82">
        <w:t xml:space="preserve"> once the loan is paid off</w:t>
      </w:r>
      <w:r>
        <w:t xml:space="preserve">. </w:t>
      </w:r>
    </w:p>
    <w:p w14:paraId="2892061D" w14:textId="77777777" w:rsidR="007B0C82" w:rsidRDefault="007B0C82" w:rsidP="000E77D5"/>
    <w:p w14:paraId="060567CB" w14:textId="459142FF" w:rsidR="007B0C82" w:rsidRDefault="007B0C82" w:rsidP="007B0C82">
      <w:r w:rsidRPr="007B0C82">
        <w:t>Trustee</w:t>
      </w:r>
      <w:r>
        <w:t xml:space="preserve"> Crawford</w:t>
      </w:r>
      <w:r w:rsidRPr="007B0C82">
        <w:t xml:space="preserve"> moved, Trustee </w:t>
      </w:r>
      <w:r>
        <w:t xml:space="preserve">Youngs </w:t>
      </w:r>
      <w:r w:rsidRPr="007B0C82">
        <w:t xml:space="preserve">seconded the motion authorizing the Mayor to sign the Ambulance Lease Agreement between Sidney EMS and the Village of Sidney. </w:t>
      </w:r>
    </w:p>
    <w:p w14:paraId="073D3C29" w14:textId="77777777" w:rsidR="007B0C82" w:rsidRDefault="007B0C82" w:rsidP="007B0C82"/>
    <w:p w14:paraId="5339B00F" w14:textId="3451AA6F" w:rsidR="007B0C82" w:rsidRDefault="007B0C82" w:rsidP="007B0C82">
      <w:r>
        <w:t xml:space="preserve">John Redente will have an update on how the ambulance is running up to this point. </w:t>
      </w:r>
    </w:p>
    <w:p w14:paraId="70E8F6D1" w14:textId="77777777" w:rsidR="007B0C82" w:rsidRDefault="007B0C82" w:rsidP="007B0C82"/>
    <w:p w14:paraId="1F44154E" w14:textId="61C96BE6" w:rsidR="007B0C82" w:rsidRPr="007B0C82" w:rsidRDefault="007B0C82" w:rsidP="007B0C82">
      <w:r w:rsidRPr="007B0C82">
        <w:t xml:space="preserve">Trustee </w:t>
      </w:r>
      <w:r>
        <w:t>Tartaglia</w:t>
      </w:r>
      <w:r w:rsidRPr="007B0C82">
        <w:t xml:space="preserve"> moved, Trustee </w:t>
      </w:r>
      <w:r>
        <w:t>Crawford</w:t>
      </w:r>
      <w:r w:rsidRPr="007B0C82">
        <w:t xml:space="preserve"> seconded the motion to accept the amended agreement between Sidney EMS and the Village of Sidney. </w:t>
      </w:r>
      <w:r>
        <w:t xml:space="preserve">All Ayes, Carried. </w:t>
      </w:r>
    </w:p>
    <w:p w14:paraId="16ED0E23" w14:textId="77777777" w:rsidR="007B0C82" w:rsidRPr="007B0C82" w:rsidRDefault="007B0C82" w:rsidP="007B0C82"/>
    <w:p w14:paraId="0636F944" w14:textId="0D65DF3E" w:rsidR="007B0C82" w:rsidRDefault="007B0C82" w:rsidP="000E77D5">
      <w:r>
        <w:t xml:space="preserve">Mayor Matviak thanked John Redente, Clarissa Walrath and Allison Lundin on all the work they do with making the grants happen and keeping them in order. </w:t>
      </w:r>
    </w:p>
    <w:p w14:paraId="0B02F0F2" w14:textId="77777777" w:rsidR="00D63CAC" w:rsidRDefault="00D63CAC" w:rsidP="000E77D5"/>
    <w:p w14:paraId="18320160" w14:textId="6BA809E1" w:rsidR="007B0C82" w:rsidRDefault="007B0C82" w:rsidP="000E77D5">
      <w:r>
        <w:t>John announced the archeological dig will be starting up at the corn field behind the Veteran’s Park. On the 16</w:t>
      </w:r>
      <w:r w:rsidRPr="007B0C82">
        <w:rPr>
          <w:vertAlign w:val="superscript"/>
        </w:rPr>
        <w:t>th</w:t>
      </w:r>
      <w:r>
        <w:t xml:space="preserve"> of April they will hold a meeting to answer question anyone might have about the dig. </w:t>
      </w:r>
    </w:p>
    <w:p w14:paraId="288FFE97" w14:textId="77777777" w:rsidR="007B0C82" w:rsidRDefault="007B0C82" w:rsidP="000E77D5"/>
    <w:p w14:paraId="3726B874" w14:textId="708D0C5C" w:rsidR="007B0C82" w:rsidRDefault="00105CCB" w:rsidP="000E77D5">
      <w:r>
        <w:lastRenderedPageBreak/>
        <w:t xml:space="preserve">Code Enforcement, Police Department and Public Works </w:t>
      </w:r>
      <w:r w:rsidR="007B0C82">
        <w:t>March 2018 report</w:t>
      </w:r>
      <w:r>
        <w:t>s</w:t>
      </w:r>
      <w:r w:rsidR="007B0C82">
        <w:t xml:space="preserve"> w</w:t>
      </w:r>
      <w:r>
        <w:t>ere</w:t>
      </w:r>
      <w:r w:rsidR="007B0C82">
        <w:t xml:space="preserve"> received and accepted</w:t>
      </w:r>
      <w:r>
        <w:t xml:space="preserve"> by the board. </w:t>
      </w:r>
    </w:p>
    <w:p w14:paraId="2B72A64E" w14:textId="77777777" w:rsidR="00105CCB" w:rsidRDefault="00105CCB" w:rsidP="000E77D5"/>
    <w:p w14:paraId="23242D5D" w14:textId="4E03596D" w:rsidR="00105CCB" w:rsidRDefault="00105CCB" w:rsidP="000E77D5">
      <w:r>
        <w:t>Chief Gorshack let the board know that he was approached to have an intern accompany the Officers through an independent program; they will be paying and insuring this individual so it is no cost to the Village. Not much time will be spent in a car if at all, probably looking to start in the next few weeks.</w:t>
      </w:r>
    </w:p>
    <w:p w14:paraId="6E20101E" w14:textId="1A4880F5" w:rsidR="00105CCB" w:rsidRDefault="00105CCB" w:rsidP="000E77D5"/>
    <w:p w14:paraId="6A87ED66" w14:textId="4EDA2E24" w:rsidR="00105CCB" w:rsidRDefault="00105CCB" w:rsidP="000E77D5">
      <w:r>
        <w:t>Trustee Crawford stated that if anyone is interested in joining the fire department to please go apply and spread the word… about 30 or more members have 30</w:t>
      </w:r>
      <w:r w:rsidR="0095759D">
        <w:t>+</w:t>
      </w:r>
      <w:r>
        <w:t xml:space="preserve"> years in volunteering</w:t>
      </w:r>
      <w:r w:rsidR="0095759D">
        <w:t xml:space="preserve">. </w:t>
      </w:r>
    </w:p>
    <w:p w14:paraId="23290CAC" w14:textId="77777777" w:rsidR="0095759D" w:rsidRDefault="0095759D" w:rsidP="000E77D5"/>
    <w:p w14:paraId="78D7E40B" w14:textId="17E21B9B" w:rsidR="0095759D" w:rsidRDefault="0095759D" w:rsidP="000E77D5">
      <w:r>
        <w:t xml:space="preserve">Trustee Tartaglia mentioned the Rec Commission was looking at purchasing a new score board for the Billy Ray Field with ACCO donation funds from the 2011 flood. They would like us to send them a list of items </w:t>
      </w:r>
      <w:r w:rsidR="00944EF5">
        <w:t>for which the money is used</w:t>
      </w:r>
      <w:bookmarkStart w:id="0" w:name="_GoBack"/>
      <w:bookmarkEnd w:id="0"/>
      <w:r>
        <w:t xml:space="preserve">. </w:t>
      </w:r>
    </w:p>
    <w:p w14:paraId="7BAB5D4F" w14:textId="77777777" w:rsidR="00105CCB" w:rsidRDefault="00105CCB" w:rsidP="000E77D5"/>
    <w:p w14:paraId="643DD965" w14:textId="2E689565" w:rsidR="009A1443" w:rsidRDefault="009A1443" w:rsidP="000E77D5">
      <w:r>
        <w:t xml:space="preserve">Trustee </w:t>
      </w:r>
      <w:r w:rsidR="0095759D">
        <w:t>Tartaglia</w:t>
      </w:r>
      <w:r>
        <w:t xml:space="preserve"> moved</w:t>
      </w:r>
      <w:proofErr w:type="gramStart"/>
      <w:r>
        <w:t>,</w:t>
      </w:r>
      <w:proofErr w:type="gramEnd"/>
      <w:r>
        <w:t xml:space="preserve"> Trustee </w:t>
      </w:r>
      <w:r w:rsidR="0095759D">
        <w:t xml:space="preserve">Crawford </w:t>
      </w:r>
      <w:r>
        <w:t xml:space="preserve">seconded a motion authorizing the Treasurer to pay the </w:t>
      </w:r>
      <w:r w:rsidR="00105CCB">
        <w:t>April 9</w:t>
      </w:r>
      <w:r>
        <w:t>, 2018 audit from the following funds:</w:t>
      </w:r>
    </w:p>
    <w:p w14:paraId="33C9F44C" w14:textId="77777777" w:rsidR="009A1443" w:rsidRDefault="009A1443" w:rsidP="000E77D5"/>
    <w:tbl>
      <w:tblPr>
        <w:tblStyle w:val="TableGrid"/>
        <w:tblW w:w="0" w:type="auto"/>
        <w:tblLook w:val="04A0" w:firstRow="1" w:lastRow="0" w:firstColumn="1" w:lastColumn="0" w:noHBand="0" w:noVBand="1"/>
      </w:tblPr>
      <w:tblGrid>
        <w:gridCol w:w="4675"/>
        <w:gridCol w:w="4675"/>
      </w:tblGrid>
      <w:tr w:rsidR="009A1443" w14:paraId="1239F158" w14:textId="77777777" w:rsidTr="009A1443">
        <w:tc>
          <w:tcPr>
            <w:tcW w:w="4675" w:type="dxa"/>
          </w:tcPr>
          <w:p w14:paraId="65ADE412" w14:textId="77777777" w:rsidR="009A1443" w:rsidRPr="009A1443" w:rsidRDefault="009A1443" w:rsidP="009A1443">
            <w:pPr>
              <w:jc w:val="center"/>
              <w:rPr>
                <w:b/>
              </w:rPr>
            </w:pPr>
            <w:r w:rsidRPr="009A1443">
              <w:rPr>
                <w:b/>
              </w:rPr>
              <w:t>FUND</w:t>
            </w:r>
          </w:p>
        </w:tc>
        <w:tc>
          <w:tcPr>
            <w:tcW w:w="4675" w:type="dxa"/>
          </w:tcPr>
          <w:p w14:paraId="5B1365EC" w14:textId="77777777" w:rsidR="009A1443" w:rsidRPr="00A427F8" w:rsidRDefault="009A1443" w:rsidP="009A1443">
            <w:pPr>
              <w:jc w:val="center"/>
              <w:rPr>
                <w:b/>
              </w:rPr>
            </w:pPr>
            <w:r w:rsidRPr="00A427F8">
              <w:rPr>
                <w:b/>
              </w:rPr>
              <w:t>AUDIT</w:t>
            </w:r>
          </w:p>
        </w:tc>
      </w:tr>
      <w:tr w:rsidR="009A1443" w14:paraId="060B4633" w14:textId="77777777" w:rsidTr="009A1443">
        <w:tc>
          <w:tcPr>
            <w:tcW w:w="4675" w:type="dxa"/>
          </w:tcPr>
          <w:p w14:paraId="53EC71F1" w14:textId="77777777" w:rsidR="009A1443" w:rsidRDefault="009A1443" w:rsidP="009A1443">
            <w:pPr>
              <w:jc w:val="center"/>
            </w:pPr>
          </w:p>
        </w:tc>
        <w:tc>
          <w:tcPr>
            <w:tcW w:w="4675" w:type="dxa"/>
          </w:tcPr>
          <w:p w14:paraId="30DC1480" w14:textId="77777777" w:rsidR="009A1443" w:rsidRDefault="009A1443" w:rsidP="009A1443">
            <w:pPr>
              <w:jc w:val="center"/>
            </w:pPr>
          </w:p>
        </w:tc>
      </w:tr>
      <w:tr w:rsidR="009A1443" w14:paraId="394D00C0" w14:textId="77777777" w:rsidTr="009A1443">
        <w:tc>
          <w:tcPr>
            <w:tcW w:w="4675" w:type="dxa"/>
          </w:tcPr>
          <w:p w14:paraId="7990C1E1" w14:textId="77777777" w:rsidR="009A1443" w:rsidRDefault="009A1443" w:rsidP="009A1443">
            <w:pPr>
              <w:jc w:val="center"/>
            </w:pPr>
            <w:r>
              <w:t>General</w:t>
            </w:r>
          </w:p>
        </w:tc>
        <w:tc>
          <w:tcPr>
            <w:tcW w:w="4675" w:type="dxa"/>
          </w:tcPr>
          <w:p w14:paraId="416ACD26" w14:textId="687A5C49" w:rsidR="009A1443" w:rsidRDefault="006A4DA4" w:rsidP="0095759D">
            <w:pPr>
              <w:jc w:val="center"/>
            </w:pPr>
            <w:r>
              <w:t>$</w:t>
            </w:r>
            <w:r w:rsidR="0095759D">
              <w:t>76,837.28</w:t>
            </w:r>
          </w:p>
        </w:tc>
      </w:tr>
      <w:tr w:rsidR="009A1443" w14:paraId="04CDF048" w14:textId="77777777" w:rsidTr="009A1443">
        <w:tc>
          <w:tcPr>
            <w:tcW w:w="4675" w:type="dxa"/>
          </w:tcPr>
          <w:p w14:paraId="5A228656" w14:textId="77777777" w:rsidR="009A1443" w:rsidRDefault="009A1443" w:rsidP="009A1443">
            <w:pPr>
              <w:jc w:val="center"/>
            </w:pPr>
            <w:r>
              <w:t>Water</w:t>
            </w:r>
          </w:p>
        </w:tc>
        <w:tc>
          <w:tcPr>
            <w:tcW w:w="4675" w:type="dxa"/>
          </w:tcPr>
          <w:p w14:paraId="7988811B" w14:textId="7FEF5F91" w:rsidR="009A1443" w:rsidRDefault="006A4DA4" w:rsidP="0095759D">
            <w:pPr>
              <w:jc w:val="center"/>
            </w:pPr>
            <w:r>
              <w:t>$</w:t>
            </w:r>
            <w:r w:rsidR="0095759D">
              <w:t>16,167.93</w:t>
            </w:r>
          </w:p>
        </w:tc>
      </w:tr>
      <w:tr w:rsidR="009A1443" w14:paraId="3DA0847A" w14:textId="77777777" w:rsidTr="009A1443">
        <w:tc>
          <w:tcPr>
            <w:tcW w:w="4675" w:type="dxa"/>
          </w:tcPr>
          <w:p w14:paraId="6B87BD37" w14:textId="77777777" w:rsidR="009A1443" w:rsidRDefault="009A1443" w:rsidP="009A1443">
            <w:pPr>
              <w:jc w:val="center"/>
            </w:pPr>
            <w:r>
              <w:t>Sewer</w:t>
            </w:r>
          </w:p>
        </w:tc>
        <w:tc>
          <w:tcPr>
            <w:tcW w:w="4675" w:type="dxa"/>
          </w:tcPr>
          <w:p w14:paraId="5172D69F" w14:textId="2BD00EA9" w:rsidR="009A1443" w:rsidRDefault="006A4DA4" w:rsidP="0095759D">
            <w:pPr>
              <w:jc w:val="center"/>
            </w:pPr>
            <w:r>
              <w:t>$</w:t>
            </w:r>
            <w:r w:rsidR="0095759D">
              <w:t>20,658.77</w:t>
            </w:r>
          </w:p>
        </w:tc>
      </w:tr>
      <w:tr w:rsidR="009A1443" w14:paraId="0D45A8EE" w14:textId="77777777" w:rsidTr="009A1443">
        <w:tc>
          <w:tcPr>
            <w:tcW w:w="4675" w:type="dxa"/>
          </w:tcPr>
          <w:p w14:paraId="520719AE" w14:textId="77777777" w:rsidR="009A1443" w:rsidRDefault="009A1443" w:rsidP="009A1443">
            <w:pPr>
              <w:jc w:val="center"/>
            </w:pPr>
            <w:r>
              <w:t>Community Development</w:t>
            </w:r>
          </w:p>
        </w:tc>
        <w:tc>
          <w:tcPr>
            <w:tcW w:w="4675" w:type="dxa"/>
          </w:tcPr>
          <w:p w14:paraId="75710E7C" w14:textId="14984EE1" w:rsidR="009A1443" w:rsidRDefault="006A4DA4" w:rsidP="0095759D">
            <w:pPr>
              <w:jc w:val="center"/>
            </w:pPr>
            <w:r>
              <w:t>$</w:t>
            </w:r>
            <w:r w:rsidR="0095759D">
              <w:t>50,830.96</w:t>
            </w:r>
          </w:p>
        </w:tc>
      </w:tr>
      <w:tr w:rsidR="00D9327D" w14:paraId="45D5DD90" w14:textId="77777777" w:rsidTr="009A1443">
        <w:tc>
          <w:tcPr>
            <w:tcW w:w="4675" w:type="dxa"/>
          </w:tcPr>
          <w:p w14:paraId="446E6BEE" w14:textId="3A942BA4" w:rsidR="00D9327D" w:rsidRDefault="00A427F8" w:rsidP="009A1443">
            <w:pPr>
              <w:jc w:val="center"/>
            </w:pPr>
            <w:r>
              <w:t>T &amp; A</w:t>
            </w:r>
          </w:p>
        </w:tc>
        <w:tc>
          <w:tcPr>
            <w:tcW w:w="4675" w:type="dxa"/>
          </w:tcPr>
          <w:p w14:paraId="5B2F6F83" w14:textId="0C64544E" w:rsidR="00D9327D" w:rsidRDefault="00A427F8" w:rsidP="0095759D">
            <w:pPr>
              <w:jc w:val="center"/>
            </w:pPr>
            <w:r>
              <w:t>$</w:t>
            </w:r>
            <w:r w:rsidR="0095759D">
              <w:t>5,854.72</w:t>
            </w:r>
          </w:p>
        </w:tc>
      </w:tr>
      <w:tr w:rsidR="00D9327D" w14:paraId="23817CB6" w14:textId="77777777" w:rsidTr="009A1443">
        <w:tc>
          <w:tcPr>
            <w:tcW w:w="4675" w:type="dxa"/>
          </w:tcPr>
          <w:p w14:paraId="38A1C982" w14:textId="6BEF5B1E" w:rsidR="00D9327D" w:rsidRPr="0095759D" w:rsidRDefault="0095759D" w:rsidP="009A1443">
            <w:pPr>
              <w:jc w:val="center"/>
            </w:pPr>
            <w:r w:rsidRPr="0095759D">
              <w:t xml:space="preserve">Capital </w:t>
            </w:r>
          </w:p>
        </w:tc>
        <w:tc>
          <w:tcPr>
            <w:tcW w:w="4675" w:type="dxa"/>
          </w:tcPr>
          <w:p w14:paraId="31BC6528" w14:textId="588775F9" w:rsidR="00D9327D" w:rsidRPr="0095759D" w:rsidRDefault="0095759D" w:rsidP="009A1443">
            <w:pPr>
              <w:jc w:val="center"/>
            </w:pPr>
            <w:r w:rsidRPr="0095759D">
              <w:t>$1,350.00</w:t>
            </w:r>
          </w:p>
        </w:tc>
      </w:tr>
      <w:tr w:rsidR="0095759D" w14:paraId="3AF33030" w14:textId="77777777" w:rsidTr="009A1443">
        <w:tc>
          <w:tcPr>
            <w:tcW w:w="4675" w:type="dxa"/>
          </w:tcPr>
          <w:p w14:paraId="399A090A" w14:textId="2B4247A6" w:rsidR="0095759D" w:rsidRDefault="0095759D" w:rsidP="009A1443">
            <w:pPr>
              <w:jc w:val="center"/>
            </w:pPr>
            <w:r w:rsidRPr="00A427F8">
              <w:rPr>
                <w:b/>
              </w:rPr>
              <w:t>Total</w:t>
            </w:r>
          </w:p>
        </w:tc>
        <w:tc>
          <w:tcPr>
            <w:tcW w:w="4675" w:type="dxa"/>
          </w:tcPr>
          <w:p w14:paraId="6559A3F1" w14:textId="3F04005E" w:rsidR="0095759D" w:rsidRDefault="0095759D" w:rsidP="0095759D">
            <w:pPr>
              <w:jc w:val="center"/>
            </w:pPr>
            <w:r w:rsidRPr="00A427F8">
              <w:rPr>
                <w:b/>
              </w:rPr>
              <w:t>$</w:t>
            </w:r>
            <w:r>
              <w:rPr>
                <w:b/>
              </w:rPr>
              <w:t>171,699.66</w:t>
            </w:r>
          </w:p>
        </w:tc>
      </w:tr>
    </w:tbl>
    <w:p w14:paraId="7AAC0DC3" w14:textId="77777777" w:rsidR="009A1443" w:rsidRDefault="009A1443" w:rsidP="000E77D5"/>
    <w:p w14:paraId="3598DC77" w14:textId="41C2DDD4" w:rsidR="006A4DA4" w:rsidRDefault="006A4DA4" w:rsidP="000E77D5">
      <w:r>
        <w:softHyphen/>
      </w:r>
      <w:r>
        <w:softHyphen/>
      </w:r>
      <w:r w:rsidR="004A25AE">
        <w:t>All Ayes, Carried.</w:t>
      </w:r>
    </w:p>
    <w:p w14:paraId="488C7485" w14:textId="77777777" w:rsidR="00A427F8" w:rsidRDefault="00A427F8" w:rsidP="000E77D5"/>
    <w:p w14:paraId="139D75E0" w14:textId="4FF9FFB6" w:rsidR="006A4DA4" w:rsidRDefault="006A4DA4" w:rsidP="000E77D5">
      <w:r>
        <w:t xml:space="preserve">Trustee </w:t>
      </w:r>
      <w:r w:rsidR="0095759D">
        <w:t>Youngs</w:t>
      </w:r>
      <w:r>
        <w:t xml:space="preserve"> moved</w:t>
      </w:r>
      <w:proofErr w:type="gramStart"/>
      <w:r>
        <w:t>,</w:t>
      </w:r>
      <w:proofErr w:type="gramEnd"/>
      <w:r>
        <w:t xml:space="preserve"> Trustee </w:t>
      </w:r>
      <w:r w:rsidR="0095759D">
        <w:t>Tartaglia</w:t>
      </w:r>
      <w:r>
        <w:t xml:space="preserve"> seconded the motion to </w:t>
      </w:r>
      <w:r w:rsidR="0095759D">
        <w:t xml:space="preserve">go into executive session at </w:t>
      </w:r>
      <w:r w:rsidR="00024E4F">
        <w:t>8:02</w:t>
      </w:r>
      <w:r w:rsidR="0095759D">
        <w:t xml:space="preserve"> pm to discuss Personnel matters dealing with the </w:t>
      </w:r>
      <w:r w:rsidR="00024E4F">
        <w:t xml:space="preserve">Clerk of the Works, </w:t>
      </w:r>
      <w:r w:rsidR="0095759D">
        <w:t>Code Enforcement</w:t>
      </w:r>
      <w:r w:rsidR="00024E4F">
        <w:t xml:space="preserve"> and the PBA Contract.</w:t>
      </w:r>
      <w:r w:rsidR="0095759D">
        <w:t xml:space="preserve"> </w:t>
      </w:r>
      <w:r w:rsidR="006C365C">
        <w:t xml:space="preserve"> All Ayes, Carried.</w:t>
      </w:r>
    </w:p>
    <w:p w14:paraId="09D440F4" w14:textId="77777777" w:rsidR="00D70FB0" w:rsidRDefault="00D70FB0" w:rsidP="00844011"/>
    <w:p w14:paraId="78BD24F7" w14:textId="77777777" w:rsidR="00024E4F" w:rsidRDefault="00024E4F" w:rsidP="00024E4F">
      <w:r>
        <w:t xml:space="preserve">Trustee Crawford made a motion to adjourn executive session at </w:t>
      </w:r>
      <w:proofErr w:type="gramStart"/>
      <w:r>
        <w:t>9:02  Second</w:t>
      </w:r>
      <w:proofErr w:type="gramEnd"/>
      <w:r>
        <w:t xml:space="preserve"> by Trustee Tartaglia.  </w:t>
      </w:r>
      <w:proofErr w:type="gramStart"/>
      <w:r>
        <w:t>All ayes.</w:t>
      </w:r>
      <w:proofErr w:type="gramEnd"/>
      <w:r>
        <w:t xml:space="preserve"> </w:t>
      </w:r>
      <w:proofErr w:type="gramStart"/>
      <w:r>
        <w:t>Carried.</w:t>
      </w:r>
      <w:proofErr w:type="gramEnd"/>
    </w:p>
    <w:p w14:paraId="0B4015D7" w14:textId="77777777" w:rsidR="00024E4F" w:rsidRDefault="00024E4F" w:rsidP="00024E4F"/>
    <w:p w14:paraId="34928131" w14:textId="77777777" w:rsidR="00024E4F" w:rsidRDefault="00024E4F" w:rsidP="00024E4F">
      <w:r>
        <w:t xml:space="preserve">Trustee Tartaglia made a motion to adjourn regular session at </w:t>
      </w:r>
      <w:proofErr w:type="gramStart"/>
      <w:r>
        <w:t>9:04  Second</w:t>
      </w:r>
      <w:proofErr w:type="gramEnd"/>
      <w:r>
        <w:t xml:space="preserve"> by Trustee Crawford.  </w:t>
      </w:r>
      <w:proofErr w:type="gramStart"/>
      <w:r>
        <w:t>All ayes.</w:t>
      </w:r>
      <w:proofErr w:type="gramEnd"/>
      <w:r>
        <w:t xml:space="preserve">  </w:t>
      </w:r>
      <w:proofErr w:type="gramStart"/>
      <w:r>
        <w:t>Carried.</w:t>
      </w:r>
      <w:proofErr w:type="gramEnd"/>
    </w:p>
    <w:p w14:paraId="44D3CA26" w14:textId="77777777" w:rsidR="00024E4F" w:rsidRDefault="00024E4F" w:rsidP="00844011"/>
    <w:p w14:paraId="2ECC7402" w14:textId="77777777" w:rsidR="00D70FB0" w:rsidRDefault="00AB6C8B" w:rsidP="00D70FB0">
      <w:pPr>
        <w:jc w:val="center"/>
      </w:pPr>
      <w:r>
        <w:t xml:space="preserve">                                                                                                                                       </w:t>
      </w:r>
      <w:r w:rsidR="00D80FDD">
        <w:t>Respectfully Submitted,</w:t>
      </w:r>
    </w:p>
    <w:p w14:paraId="748B405F" w14:textId="77777777" w:rsidR="00D70FB0" w:rsidRPr="00D70FB0" w:rsidRDefault="00D70FB0" w:rsidP="00D70FB0">
      <w:pPr>
        <w:rPr>
          <w:sz w:val="16"/>
          <w:szCs w:val="16"/>
        </w:rPr>
      </w:pPr>
    </w:p>
    <w:p w14:paraId="1D317FF0" w14:textId="77777777" w:rsidR="008C662B" w:rsidRPr="00D70FB0" w:rsidRDefault="008C662B">
      <w:pPr>
        <w:jc w:val="both"/>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024E4F">
      <w:headerReference w:type="default" r:id="rId9"/>
      <w:footerReference w:type="default" r:id="rId10"/>
      <w:pgSz w:w="12240" w:h="15840"/>
      <w:pgMar w:top="1320" w:right="1440" w:bottom="720" w:left="1440"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F094B" w14:textId="77777777" w:rsidR="006B3111" w:rsidRDefault="006B3111" w:rsidP="00B803D7">
      <w:r>
        <w:separator/>
      </w:r>
    </w:p>
  </w:endnote>
  <w:endnote w:type="continuationSeparator" w:id="0">
    <w:p w14:paraId="39ED688F" w14:textId="77777777" w:rsidR="006B3111" w:rsidRDefault="006B3111"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956DEB" w:rsidRDefault="00956DEB">
    <w:pPr>
      <w:spacing w:line="240" w:lineRule="exact"/>
    </w:pPr>
  </w:p>
  <w:p w14:paraId="5FAB581C" w14:textId="21A9D04A" w:rsidR="00956DEB" w:rsidRDefault="00956DEB">
    <w:pPr>
      <w:framePr w:w="9361" w:wrap="notBeside" w:vAnchor="text" w:hAnchor="text" w:x="1" w:y="1"/>
      <w:jc w:val="center"/>
    </w:pPr>
    <w:r>
      <w:fldChar w:fldCharType="begin"/>
    </w:r>
    <w:r>
      <w:instrText xml:space="preserve">PAGE </w:instrText>
    </w:r>
    <w:r>
      <w:fldChar w:fldCharType="separate"/>
    </w:r>
    <w:r w:rsidR="00944EF5">
      <w:rPr>
        <w:noProof/>
      </w:rPr>
      <w:t>4</w:t>
    </w:r>
    <w:r>
      <w:fldChar w:fldCharType="end"/>
    </w:r>
  </w:p>
  <w:p w14:paraId="4B6009EE" w14:textId="77777777" w:rsidR="00956DEB" w:rsidRDefault="0095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2A87" w14:textId="77777777" w:rsidR="006B3111" w:rsidRDefault="006B3111" w:rsidP="00B803D7">
      <w:r>
        <w:separator/>
      </w:r>
    </w:p>
  </w:footnote>
  <w:footnote w:type="continuationSeparator" w:id="0">
    <w:p w14:paraId="5E698F66" w14:textId="77777777" w:rsidR="006B3111" w:rsidRDefault="006B3111"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956DEB" w:rsidRDefault="00956DEB" w:rsidP="008340C6">
    <w:pPr>
      <w:pStyle w:val="Header"/>
      <w:jc w:val="center"/>
      <w:rPr>
        <w:u w:val="single"/>
      </w:rPr>
    </w:pPr>
    <w:r>
      <w:rPr>
        <w:u w:val="single"/>
      </w:rPr>
      <w:t>Village of Sidney</w:t>
    </w:r>
  </w:p>
  <w:p w14:paraId="2003C674" w14:textId="77777777" w:rsidR="00956DEB" w:rsidRDefault="00956DEB" w:rsidP="008340C6">
    <w:pPr>
      <w:pStyle w:val="Header"/>
      <w:rPr>
        <w:u w:val="single"/>
      </w:rPr>
    </w:pPr>
  </w:p>
  <w:p w14:paraId="4BE1264F" w14:textId="65495B20" w:rsidR="00956DEB" w:rsidRDefault="00956DEB" w:rsidP="008340C6">
    <w:pPr>
      <w:pStyle w:val="Header"/>
    </w:pPr>
    <w:r>
      <w:t>BOARD MEETING</w:t>
    </w:r>
    <w:r>
      <w:tab/>
      <w:t>MINUTES</w:t>
    </w:r>
    <w:r>
      <w:tab/>
    </w:r>
    <w:r w:rsidR="00DA0E35">
      <w:t>April 9,</w:t>
    </w:r>
    <w:r>
      <w:t xml:space="preserve"> 2018</w:t>
    </w:r>
  </w:p>
  <w:p w14:paraId="17877A32" w14:textId="77777777" w:rsidR="00956DEB" w:rsidRPr="008340C6" w:rsidRDefault="00956DEB" w:rsidP="008340C6">
    <w:pPr>
      <w:pStyle w:val="Header"/>
      <w:rPr>
        <w:u w:val="single"/>
      </w:rPr>
    </w:pPr>
  </w:p>
  <w:p w14:paraId="43678D4E" w14:textId="77777777" w:rsidR="00956DEB" w:rsidRPr="008340C6" w:rsidRDefault="00956DEB"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4E4F"/>
    <w:rsid w:val="00026F27"/>
    <w:rsid w:val="00031397"/>
    <w:rsid w:val="00034DEC"/>
    <w:rsid w:val="00037BB4"/>
    <w:rsid w:val="00041ED7"/>
    <w:rsid w:val="00043743"/>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64F"/>
    <w:rsid w:val="000B470C"/>
    <w:rsid w:val="000B5748"/>
    <w:rsid w:val="000B7030"/>
    <w:rsid w:val="000C578E"/>
    <w:rsid w:val="000C69CC"/>
    <w:rsid w:val="000D755A"/>
    <w:rsid w:val="000D7CA1"/>
    <w:rsid w:val="000E248E"/>
    <w:rsid w:val="000E5899"/>
    <w:rsid w:val="000E6432"/>
    <w:rsid w:val="000E6FCF"/>
    <w:rsid w:val="000E77D5"/>
    <w:rsid w:val="000F580C"/>
    <w:rsid w:val="000F796D"/>
    <w:rsid w:val="001031A6"/>
    <w:rsid w:val="001059A9"/>
    <w:rsid w:val="00105CCB"/>
    <w:rsid w:val="0010644E"/>
    <w:rsid w:val="0011025A"/>
    <w:rsid w:val="00114CEF"/>
    <w:rsid w:val="001207F0"/>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1743F"/>
    <w:rsid w:val="002364F9"/>
    <w:rsid w:val="002405D8"/>
    <w:rsid w:val="00241675"/>
    <w:rsid w:val="002432E9"/>
    <w:rsid w:val="002433BF"/>
    <w:rsid w:val="00244208"/>
    <w:rsid w:val="002450DC"/>
    <w:rsid w:val="002455C0"/>
    <w:rsid w:val="0024699E"/>
    <w:rsid w:val="00250BBA"/>
    <w:rsid w:val="002544BB"/>
    <w:rsid w:val="00254F58"/>
    <w:rsid w:val="00261F57"/>
    <w:rsid w:val="0026494F"/>
    <w:rsid w:val="00266468"/>
    <w:rsid w:val="00274662"/>
    <w:rsid w:val="0027515E"/>
    <w:rsid w:val="00276FD4"/>
    <w:rsid w:val="00284B8A"/>
    <w:rsid w:val="002854C0"/>
    <w:rsid w:val="00290EB2"/>
    <w:rsid w:val="002A00F3"/>
    <w:rsid w:val="002A1782"/>
    <w:rsid w:val="002A3F69"/>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1B6"/>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01B7"/>
    <w:rsid w:val="003A564C"/>
    <w:rsid w:val="003B24FE"/>
    <w:rsid w:val="003D07D5"/>
    <w:rsid w:val="003D5C52"/>
    <w:rsid w:val="003D7A6E"/>
    <w:rsid w:val="003E403B"/>
    <w:rsid w:val="003E415D"/>
    <w:rsid w:val="003F39EF"/>
    <w:rsid w:val="003F46E8"/>
    <w:rsid w:val="003F5B8B"/>
    <w:rsid w:val="003F767E"/>
    <w:rsid w:val="003F7D68"/>
    <w:rsid w:val="00401DA3"/>
    <w:rsid w:val="00402A95"/>
    <w:rsid w:val="00417478"/>
    <w:rsid w:val="00422651"/>
    <w:rsid w:val="004232A8"/>
    <w:rsid w:val="004246B1"/>
    <w:rsid w:val="00424E01"/>
    <w:rsid w:val="004272A2"/>
    <w:rsid w:val="0043029E"/>
    <w:rsid w:val="004304DC"/>
    <w:rsid w:val="00431018"/>
    <w:rsid w:val="0043523E"/>
    <w:rsid w:val="00441C8B"/>
    <w:rsid w:val="00443120"/>
    <w:rsid w:val="004466BC"/>
    <w:rsid w:val="00447A93"/>
    <w:rsid w:val="00452B47"/>
    <w:rsid w:val="00453EA8"/>
    <w:rsid w:val="0045649E"/>
    <w:rsid w:val="00457B89"/>
    <w:rsid w:val="00463254"/>
    <w:rsid w:val="00463ED9"/>
    <w:rsid w:val="00471B47"/>
    <w:rsid w:val="004765FF"/>
    <w:rsid w:val="00476766"/>
    <w:rsid w:val="00483453"/>
    <w:rsid w:val="00491B18"/>
    <w:rsid w:val="004A25AE"/>
    <w:rsid w:val="004A26FC"/>
    <w:rsid w:val="004A3A81"/>
    <w:rsid w:val="004A5564"/>
    <w:rsid w:val="004B0345"/>
    <w:rsid w:val="004C0C50"/>
    <w:rsid w:val="004C492E"/>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62AE8"/>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B3111"/>
    <w:rsid w:val="006C365C"/>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A0BA1"/>
    <w:rsid w:val="007A1F9F"/>
    <w:rsid w:val="007A4886"/>
    <w:rsid w:val="007A637B"/>
    <w:rsid w:val="007B09BE"/>
    <w:rsid w:val="007B0C82"/>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67ECA"/>
    <w:rsid w:val="008835D1"/>
    <w:rsid w:val="008874C8"/>
    <w:rsid w:val="008878D1"/>
    <w:rsid w:val="00887A8B"/>
    <w:rsid w:val="00893C72"/>
    <w:rsid w:val="008942B3"/>
    <w:rsid w:val="00895921"/>
    <w:rsid w:val="008966C7"/>
    <w:rsid w:val="008A141C"/>
    <w:rsid w:val="008A27BE"/>
    <w:rsid w:val="008B29FE"/>
    <w:rsid w:val="008B53DD"/>
    <w:rsid w:val="008B54CE"/>
    <w:rsid w:val="008C3E74"/>
    <w:rsid w:val="008C4D08"/>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2444B"/>
    <w:rsid w:val="00930323"/>
    <w:rsid w:val="009344EA"/>
    <w:rsid w:val="009404F3"/>
    <w:rsid w:val="00944EF5"/>
    <w:rsid w:val="00944F92"/>
    <w:rsid w:val="009471B4"/>
    <w:rsid w:val="00951B08"/>
    <w:rsid w:val="0095228C"/>
    <w:rsid w:val="009567A7"/>
    <w:rsid w:val="00956DEB"/>
    <w:rsid w:val="0095759D"/>
    <w:rsid w:val="00962F57"/>
    <w:rsid w:val="00970C1B"/>
    <w:rsid w:val="0097434D"/>
    <w:rsid w:val="00977A6B"/>
    <w:rsid w:val="0098141F"/>
    <w:rsid w:val="00985BE0"/>
    <w:rsid w:val="00991D12"/>
    <w:rsid w:val="009936ED"/>
    <w:rsid w:val="00996A09"/>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7F8"/>
    <w:rsid w:val="00A42B01"/>
    <w:rsid w:val="00A435D0"/>
    <w:rsid w:val="00A524D3"/>
    <w:rsid w:val="00A60F5E"/>
    <w:rsid w:val="00A62F7A"/>
    <w:rsid w:val="00A6531D"/>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725"/>
    <w:rsid w:val="00AD2BA4"/>
    <w:rsid w:val="00AD682D"/>
    <w:rsid w:val="00AE080D"/>
    <w:rsid w:val="00AE5B7F"/>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26B96"/>
    <w:rsid w:val="00B3470E"/>
    <w:rsid w:val="00B35EE4"/>
    <w:rsid w:val="00B36AE7"/>
    <w:rsid w:val="00B36CE0"/>
    <w:rsid w:val="00B377A3"/>
    <w:rsid w:val="00B4305A"/>
    <w:rsid w:val="00B440C2"/>
    <w:rsid w:val="00B456A4"/>
    <w:rsid w:val="00B541BB"/>
    <w:rsid w:val="00B55C20"/>
    <w:rsid w:val="00B56195"/>
    <w:rsid w:val="00B61482"/>
    <w:rsid w:val="00B622FE"/>
    <w:rsid w:val="00B638CC"/>
    <w:rsid w:val="00B65837"/>
    <w:rsid w:val="00B75E21"/>
    <w:rsid w:val="00B803D7"/>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E73B4"/>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28AB"/>
    <w:rsid w:val="00CA5D07"/>
    <w:rsid w:val="00CA719C"/>
    <w:rsid w:val="00CB0A30"/>
    <w:rsid w:val="00CB0E7C"/>
    <w:rsid w:val="00CB36C3"/>
    <w:rsid w:val="00CC2CFA"/>
    <w:rsid w:val="00CC4D2C"/>
    <w:rsid w:val="00CC74FF"/>
    <w:rsid w:val="00CD17EE"/>
    <w:rsid w:val="00CD3082"/>
    <w:rsid w:val="00CD6A65"/>
    <w:rsid w:val="00CF165B"/>
    <w:rsid w:val="00CF2AF4"/>
    <w:rsid w:val="00CF4AB9"/>
    <w:rsid w:val="00CF4C2E"/>
    <w:rsid w:val="00CF7D54"/>
    <w:rsid w:val="00D000B4"/>
    <w:rsid w:val="00D03E60"/>
    <w:rsid w:val="00D06096"/>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3CAC"/>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78BE"/>
    <w:rsid w:val="00DA0E35"/>
    <w:rsid w:val="00DA7837"/>
    <w:rsid w:val="00DB096D"/>
    <w:rsid w:val="00DB1580"/>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3E81"/>
    <w:rsid w:val="00E2687B"/>
    <w:rsid w:val="00E3062D"/>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2162"/>
    <w:rsid w:val="00EA5623"/>
    <w:rsid w:val="00EA662D"/>
    <w:rsid w:val="00EA7DA4"/>
    <w:rsid w:val="00EB26F4"/>
    <w:rsid w:val="00EB5A0B"/>
    <w:rsid w:val="00EB69C7"/>
    <w:rsid w:val="00EC70B8"/>
    <w:rsid w:val="00ED0AB9"/>
    <w:rsid w:val="00ED1BFD"/>
    <w:rsid w:val="00ED2B06"/>
    <w:rsid w:val="00ED2E98"/>
    <w:rsid w:val="00ED3BEC"/>
    <w:rsid w:val="00ED6F34"/>
    <w:rsid w:val="00EE29DE"/>
    <w:rsid w:val="00EE59B4"/>
    <w:rsid w:val="00EF0178"/>
    <w:rsid w:val="00EF1017"/>
    <w:rsid w:val="00EF3093"/>
    <w:rsid w:val="00EF4592"/>
    <w:rsid w:val="00EF6189"/>
    <w:rsid w:val="00EF6FC4"/>
    <w:rsid w:val="00F046B8"/>
    <w:rsid w:val="00F076B4"/>
    <w:rsid w:val="00F135ED"/>
    <w:rsid w:val="00F158F8"/>
    <w:rsid w:val="00F15EB9"/>
    <w:rsid w:val="00F2062E"/>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4C3E"/>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120345112">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 w:id="1094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09029370">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45577599">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AC5E-430F-4023-AA37-C93FB91C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4</cp:revision>
  <cp:lastPrinted>2017-08-25T17:12:00Z</cp:lastPrinted>
  <dcterms:created xsi:type="dcterms:W3CDTF">2018-04-21T14:13:00Z</dcterms:created>
  <dcterms:modified xsi:type="dcterms:W3CDTF">2018-04-23T12:18:00Z</dcterms:modified>
</cp:coreProperties>
</file>